
<file path=[Content_Types].xml><?xml version="1.0" encoding="utf-8"?>
<Types xmlns="http://schemas.openxmlformats.org/package/2006/content-types">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A5556" w14:textId="2646827B" w:rsidR="007C1F9F" w:rsidRDefault="007C1F9F" w:rsidP="006A32DA">
      <w:pPr>
        <w:wordWrap w:val="0"/>
        <w:jc w:val="right"/>
      </w:pPr>
      <w:r>
        <w:rPr>
          <w:noProof/>
        </w:rPr>
        <mc:AlternateContent>
          <mc:Choice Requires="wps">
            <w:drawing>
              <wp:anchor distT="45720" distB="45720" distL="114300" distR="114300" simplePos="0" relativeHeight="251659264" behindDoc="0" locked="0" layoutInCell="1" allowOverlap="1" wp14:anchorId="0B8DF764" wp14:editId="096CAED2">
                <wp:simplePos x="0" y="0"/>
                <wp:positionH relativeFrom="margin">
                  <wp:posOffset>-31750</wp:posOffset>
                </wp:positionH>
                <wp:positionV relativeFrom="paragraph">
                  <wp:posOffset>-476250</wp:posOffset>
                </wp:positionV>
                <wp:extent cx="6219825"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noFill/>
                        <a:ln w="9525">
                          <a:noFill/>
                          <a:miter lim="800000"/>
                          <a:headEnd/>
                          <a:tailEnd/>
                        </a:ln>
                      </wps:spPr>
                      <wps:txbx>
                        <w:txbxContent>
                          <w:p w14:paraId="2BFA7A90" w14:textId="0544E0DC" w:rsidR="00242FE6" w:rsidRPr="00DC7E3E" w:rsidRDefault="00242FE6" w:rsidP="00D15CF9">
                            <w:pPr>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情報科教育法－</w:t>
                            </w:r>
                            <w:r w:rsidR="0009163F">
                              <w:rPr>
                                <w:rFonts w:ascii="ＭＳ ゴシック" w:eastAsia="ＭＳ ゴシック" w:hAnsi="ＭＳ ゴシック" w:hint="eastAsia"/>
                                <w:b/>
                                <w:sz w:val="36"/>
                              </w:rPr>
                              <w:t>20</w:t>
                            </w:r>
                            <w:r w:rsidR="0009163F">
                              <w:rPr>
                                <w:rFonts w:ascii="ＭＳ ゴシック" w:eastAsia="ＭＳ ゴシック" w:hAnsi="ＭＳ ゴシック"/>
                                <w:b/>
                                <w:sz w:val="36"/>
                              </w:rPr>
                              <w:t>2</w:t>
                            </w:r>
                            <w:r w:rsidR="00D84A7A">
                              <w:rPr>
                                <w:rFonts w:ascii="ＭＳ ゴシック" w:eastAsia="ＭＳ ゴシック" w:hAnsi="ＭＳ ゴシック" w:hint="eastAsia"/>
                                <w:b/>
                                <w:sz w:val="36"/>
                              </w:rPr>
                              <w:t>4</w:t>
                            </w:r>
                            <w:r w:rsidRPr="00DC7E3E">
                              <w:rPr>
                                <w:rFonts w:ascii="ＭＳ ゴシック" w:eastAsia="ＭＳ ゴシック" w:hAnsi="ＭＳ ゴシック" w:hint="eastAsia"/>
                                <w:b/>
                                <w:sz w:val="36"/>
                              </w:rPr>
                              <w:t>年度</w:t>
                            </w:r>
                          </w:p>
                          <w:p w14:paraId="08601AFD" w14:textId="32FE32A5" w:rsidR="00242FE6" w:rsidRPr="00DC7E3E" w:rsidRDefault="00242FE6" w:rsidP="00DC7E3E">
                            <w:pPr>
                              <w:pStyle w:val="a3"/>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最終レポート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DF764" id="_x0000_t202" coordsize="21600,21600" o:spt="202" path="m,l,21600r21600,l21600,xe">
                <v:stroke joinstyle="miter"/>
                <v:path gradientshapeok="t" o:connecttype="rect"/>
              </v:shapetype>
              <v:shape id="テキスト ボックス 2" o:spid="_x0000_s1026" type="#_x0000_t202" style="position:absolute;left:0;text-align:left;margin-left:-2.5pt;margin-top:-37.5pt;width:48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" filled="f" stroked="f">
                <v:textbox style="mso-fit-shape-to-text:t">
                  <w:txbxContent>
                    <w:p w14:paraId="2BFA7A90" w14:textId="0544E0DC" w:rsidR="00242FE6" w:rsidRPr="00DC7E3E" w:rsidRDefault="00242FE6" w:rsidP="00D15CF9">
                      <w:pPr>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情報科教育法－</w:t>
                      </w:r>
                      <w:r w:rsidR="0009163F">
                        <w:rPr>
                          <w:rFonts w:ascii="ＭＳ ゴシック" w:eastAsia="ＭＳ ゴシック" w:hAnsi="ＭＳ ゴシック" w:hint="eastAsia"/>
                          <w:b/>
                          <w:sz w:val="36"/>
                        </w:rPr>
                        <w:t>20</w:t>
                      </w:r>
                      <w:r w:rsidR="0009163F">
                        <w:rPr>
                          <w:rFonts w:ascii="ＭＳ ゴシック" w:eastAsia="ＭＳ ゴシック" w:hAnsi="ＭＳ ゴシック"/>
                          <w:b/>
                          <w:sz w:val="36"/>
                        </w:rPr>
                        <w:t>2</w:t>
                      </w:r>
                      <w:r w:rsidR="00D84A7A">
                        <w:rPr>
                          <w:rFonts w:ascii="ＭＳ ゴシック" w:eastAsia="ＭＳ ゴシック" w:hAnsi="ＭＳ ゴシック" w:hint="eastAsia"/>
                          <w:b/>
                          <w:sz w:val="36"/>
                        </w:rPr>
                        <w:t>4</w:t>
                      </w:r>
                      <w:r w:rsidRPr="00DC7E3E">
                        <w:rPr>
                          <w:rFonts w:ascii="ＭＳ ゴシック" w:eastAsia="ＭＳ ゴシック" w:hAnsi="ＭＳ ゴシック" w:hint="eastAsia"/>
                          <w:b/>
                          <w:sz w:val="36"/>
                        </w:rPr>
                        <w:t>年度</w:t>
                      </w:r>
                    </w:p>
                    <w:p w14:paraId="08601AFD" w14:textId="32FE32A5" w:rsidR="00242FE6" w:rsidRPr="00DC7E3E" w:rsidRDefault="00242FE6" w:rsidP="00DC7E3E">
                      <w:pPr>
                        <w:pStyle w:val="a3"/>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最終レポート</w:t>
                      </w:r>
                    </w:p>
                  </w:txbxContent>
                </v:textbox>
                <w10:wrap anchorx="margin"/>
              </v:shape>
            </w:pict>
          </mc:Fallback>
        </mc:AlternateContent>
      </w:r>
    </w:p>
    <w:p w14:paraId="4CF66E83" w14:textId="77777777" w:rsidR="007C1F9F" w:rsidRDefault="007C1F9F" w:rsidP="007C1F9F">
      <w:pPr>
        <w:jc w:val="right"/>
      </w:pPr>
    </w:p>
    <w:p w14:paraId="09638EE2" w14:textId="7FB0374D" w:rsidR="006A32DA" w:rsidRDefault="006A32DA" w:rsidP="006A32DA">
      <w:pPr>
        <w:wordWrap w:val="0"/>
        <w:jc w:val="right"/>
        <w:rPr>
          <w:u w:val="single"/>
        </w:rPr>
      </w:pPr>
      <w:r>
        <w:rPr>
          <w:rFonts w:hint="eastAsia"/>
        </w:rPr>
        <w:t>学生番号：</w:t>
      </w:r>
      <w:r w:rsidRPr="006A32DA">
        <w:rPr>
          <w:rFonts w:hint="eastAsia"/>
          <w:u w:val="single"/>
        </w:rPr>
        <w:t xml:space="preserve">　　　　　</w:t>
      </w:r>
      <w:r>
        <w:rPr>
          <w:rFonts w:hint="eastAsia"/>
          <w:u w:val="single"/>
        </w:rPr>
        <w:t xml:space="preserve">　　　</w:t>
      </w:r>
      <w:r>
        <w:rPr>
          <w:u w:val="single"/>
        </w:rPr>
        <w:br/>
      </w:r>
      <w:r>
        <w:rPr>
          <w:rFonts w:hint="eastAsia"/>
        </w:rPr>
        <w:t>氏名：</w:t>
      </w:r>
      <w:r>
        <w:rPr>
          <w:rFonts w:hint="eastAsia"/>
          <w:u w:val="single"/>
        </w:rPr>
        <w:t xml:space="preserve">　　　　　　　　　　　　　</w:t>
      </w:r>
    </w:p>
    <w:p w14:paraId="69F8080A" w14:textId="77777777" w:rsidR="006A32DA" w:rsidRDefault="006A32DA" w:rsidP="006A32DA">
      <w:pPr>
        <w:jc w:val="right"/>
      </w:pPr>
      <w:r w:rsidRPr="006A32DA">
        <w:rPr>
          <w:rFonts w:hint="eastAsia"/>
        </w:rPr>
        <w:t xml:space="preserve">　　　　</w:t>
      </w:r>
    </w:p>
    <w:p w14:paraId="6B59674F" w14:textId="7676750F" w:rsidR="00F85CD5" w:rsidRDefault="00D84A7A" w:rsidP="006A32DA">
      <w:pPr>
        <w:pStyle w:val="1"/>
        <w:numPr>
          <w:ilvl w:val="0"/>
          <w:numId w:val="2"/>
        </w:numPr>
      </w:pPr>
      <w:r w:rsidRPr="00D84A7A">
        <w:rPr>
          <w:rFonts w:hint="eastAsia"/>
        </w:rPr>
        <w:t>平成</w:t>
      </w:r>
      <w:r w:rsidRPr="00D84A7A">
        <w:rPr>
          <w:rFonts w:hint="eastAsia"/>
        </w:rPr>
        <w:t>29</w:t>
      </w:r>
      <w:r w:rsidRPr="00D84A7A">
        <w:rPr>
          <w:rFonts w:hint="eastAsia"/>
        </w:rPr>
        <w:t>年度学習指導要領では，「主体的・対話的で深い学びの実現に向けた授業改善の推進」と書かれています．これを実現するためには，どのような授業実施していくべきか，現状の問題を挙げつつ考察してください．</w:t>
      </w:r>
    </w:p>
    <w:p w14:paraId="635E914E" w14:textId="77777777" w:rsidR="005D3141" w:rsidRPr="005D3141" w:rsidRDefault="005D3141" w:rsidP="005D3141"/>
    <w:p w14:paraId="5DB02A8A" w14:textId="24A2B6ED" w:rsidR="00DC7E3E" w:rsidRPr="00DC7E3E" w:rsidRDefault="006A32DA" w:rsidP="00D15CF9">
      <w:pPr>
        <w:ind w:firstLineChars="100" w:firstLine="240"/>
        <w:rPr>
          <w:szCs w:val="24"/>
        </w:rPr>
      </w:pPr>
      <w:r w:rsidRPr="00DC7E3E">
        <w:rPr>
          <w:rFonts w:hint="eastAsia"/>
          <w:szCs w:val="24"/>
        </w:rPr>
        <w:t>このレポートフォーマットは</w:t>
      </w:r>
      <w:r w:rsidR="00DC7E3E" w:rsidRPr="00DC7E3E">
        <w:rPr>
          <w:rFonts w:hint="eastAsia"/>
          <w:szCs w:val="24"/>
        </w:rPr>
        <w:t>情報科教育法</w:t>
      </w:r>
      <w:r w:rsidR="00DC7E3E" w:rsidRPr="00DC7E3E">
        <w:rPr>
          <w:rFonts w:hint="eastAsia"/>
          <w:szCs w:val="24"/>
        </w:rPr>
        <w:t>b</w:t>
      </w:r>
      <w:r w:rsidRPr="00DC7E3E">
        <w:rPr>
          <w:rFonts w:hint="eastAsia"/>
          <w:szCs w:val="24"/>
        </w:rPr>
        <w:t>のフォーマットとなっている．以下のルールに従って，レポートを作成するようにすること．</w:t>
      </w:r>
    </w:p>
    <w:p w14:paraId="552F6B12" w14:textId="77777777" w:rsidR="00DC7E3E" w:rsidRPr="00DC7E3E" w:rsidRDefault="00DC7E3E" w:rsidP="00DC7E3E">
      <w:pPr>
        <w:ind w:firstLine="240"/>
        <w:rPr>
          <w:szCs w:val="24"/>
        </w:rPr>
      </w:pPr>
      <w:r w:rsidRPr="00DC7E3E">
        <w:rPr>
          <w:rFonts w:hint="eastAsia"/>
          <w:szCs w:val="24"/>
        </w:rPr>
        <w:t>元から書かれている説明文や図表などは削除し，提出すること．以下，フォーマットに従っていない場合は減点対象となるので注意されること．</w:t>
      </w:r>
    </w:p>
    <w:p w14:paraId="172B665C" w14:textId="77777777" w:rsidR="00DC7E3E" w:rsidRPr="00DC7E3E" w:rsidRDefault="00DC7E3E" w:rsidP="00DC7E3E">
      <w:pPr>
        <w:ind w:firstLine="240"/>
        <w:rPr>
          <w:szCs w:val="24"/>
        </w:rPr>
      </w:pPr>
    </w:p>
    <w:p w14:paraId="7702A292" w14:textId="77777777" w:rsidR="00DC7E3E" w:rsidRPr="00DC7E3E" w:rsidRDefault="00DC7E3E" w:rsidP="00DC7E3E">
      <w:pPr>
        <w:rPr>
          <w:szCs w:val="24"/>
        </w:rPr>
      </w:pPr>
      <w:r w:rsidRPr="00DC7E3E">
        <w:rPr>
          <w:rFonts w:hint="eastAsia"/>
          <w:szCs w:val="24"/>
        </w:rPr>
        <w:t>〇文末について</w:t>
      </w:r>
    </w:p>
    <w:p w14:paraId="3B23C25C" w14:textId="0790943F" w:rsidR="00DC7E3E" w:rsidRPr="00DC7E3E" w:rsidRDefault="00DC7E3E" w:rsidP="00DC7E3E">
      <w:pPr>
        <w:ind w:firstLine="240"/>
        <w:rPr>
          <w:szCs w:val="24"/>
        </w:rPr>
      </w:pPr>
      <w:r w:rsidRPr="00DC7E3E">
        <w:rPr>
          <w:rFonts w:hint="eastAsia"/>
          <w:szCs w:val="24"/>
        </w:rPr>
        <w:t>本文はすべて「～です．」「～ます．」などとは書かずに，「～である．～であった．～と思った．」などのようにである調で記述すること．また，本文の句読点は「</w:t>
      </w:r>
      <w:r w:rsidR="00284BFB">
        <w:rPr>
          <w:rFonts w:hint="eastAsia"/>
          <w:szCs w:val="24"/>
        </w:rPr>
        <w:t>，</w:t>
      </w:r>
      <w:r w:rsidRPr="00DC7E3E">
        <w:rPr>
          <w:rFonts w:hint="eastAsia"/>
          <w:szCs w:val="24"/>
        </w:rPr>
        <w:t>」「</w:t>
      </w:r>
      <w:r w:rsidR="00284BFB">
        <w:rPr>
          <w:rFonts w:hint="eastAsia"/>
          <w:szCs w:val="24"/>
        </w:rPr>
        <w:t>．</w:t>
      </w:r>
      <w:r w:rsidRPr="00DC7E3E">
        <w:rPr>
          <w:rFonts w:hint="eastAsia"/>
          <w:szCs w:val="24"/>
        </w:rPr>
        <w:t>」ではなく，全角のカンマとピリオド（「，」「．」）で統一すること．</w:t>
      </w:r>
    </w:p>
    <w:p w14:paraId="65E41F0F" w14:textId="77777777" w:rsidR="00DC7E3E" w:rsidRPr="00DC7E3E" w:rsidRDefault="00DC7E3E" w:rsidP="00DC7E3E">
      <w:pPr>
        <w:ind w:firstLine="240"/>
        <w:rPr>
          <w:szCs w:val="24"/>
        </w:rPr>
      </w:pPr>
    </w:p>
    <w:p w14:paraId="7B8861E8" w14:textId="77777777" w:rsidR="00DC7E3E" w:rsidRPr="00DC7E3E" w:rsidRDefault="00DC7E3E" w:rsidP="00DC7E3E">
      <w:pPr>
        <w:rPr>
          <w:szCs w:val="24"/>
        </w:rPr>
      </w:pPr>
      <w:r w:rsidRPr="00DC7E3E">
        <w:rPr>
          <w:rFonts w:hint="eastAsia"/>
          <w:szCs w:val="24"/>
        </w:rPr>
        <w:t>〇フォントとスタイル</w:t>
      </w:r>
    </w:p>
    <w:p w14:paraId="3A20EADB" w14:textId="77777777" w:rsidR="00DC7E3E" w:rsidRPr="00DC7E3E" w:rsidRDefault="00DC7E3E" w:rsidP="00DC7E3E">
      <w:pPr>
        <w:ind w:firstLine="240"/>
        <w:rPr>
          <w:szCs w:val="24"/>
        </w:rPr>
      </w:pPr>
      <w:r w:rsidRPr="00DC7E3E">
        <w:rPr>
          <w:rFonts w:hint="eastAsia"/>
          <w:szCs w:val="24"/>
        </w:rPr>
        <w:t>フォントに関しては，日本語は「</w:t>
      </w:r>
      <w:r w:rsidRPr="00DC7E3E">
        <w:rPr>
          <w:rFonts w:hint="eastAsia"/>
          <w:szCs w:val="24"/>
        </w:rPr>
        <w:t>MS</w:t>
      </w:r>
      <w:r w:rsidRPr="00DC7E3E">
        <w:rPr>
          <w:rFonts w:hint="eastAsia"/>
          <w:szCs w:val="24"/>
        </w:rPr>
        <w:t>明朝」とし，英数字は「</w:t>
      </w:r>
      <w:r w:rsidRPr="00DC7E3E">
        <w:rPr>
          <w:rFonts w:hint="eastAsia"/>
          <w:szCs w:val="24"/>
        </w:rPr>
        <w:t>Times New Roman</w:t>
      </w:r>
      <w:r w:rsidRPr="00DC7E3E">
        <w:rPr>
          <w:rFonts w:hint="eastAsia"/>
          <w:szCs w:val="24"/>
        </w:rPr>
        <w:t>」とすること．本文を書く際には，</w:t>
      </w:r>
      <w:r w:rsidRPr="00DC7E3E">
        <w:rPr>
          <w:rFonts w:hint="eastAsia"/>
          <w:szCs w:val="24"/>
        </w:rPr>
        <w:t>WORD</w:t>
      </w:r>
      <w:r w:rsidRPr="00DC7E3E">
        <w:rPr>
          <w:rFonts w:hint="eastAsia"/>
          <w:szCs w:val="24"/>
        </w:rPr>
        <w:t>の設定で「標準」を選択すると「</w:t>
      </w:r>
      <w:r w:rsidRPr="00DC7E3E">
        <w:rPr>
          <w:rFonts w:hint="eastAsia"/>
          <w:szCs w:val="24"/>
        </w:rPr>
        <w:t>1</w:t>
      </w:r>
      <w:r w:rsidRPr="00DC7E3E">
        <w:rPr>
          <w:rFonts w:hint="eastAsia"/>
          <w:szCs w:val="24"/>
        </w:rPr>
        <w:t>字下げ」およびフォントサイズ，フォントが一意に決まるので活用すること．図</w:t>
      </w:r>
      <w:r w:rsidRPr="00DC7E3E">
        <w:rPr>
          <w:rFonts w:hint="eastAsia"/>
          <w:szCs w:val="24"/>
        </w:rPr>
        <w:t>1</w:t>
      </w:r>
      <w:r w:rsidRPr="00DC7E3E">
        <w:rPr>
          <w:rFonts w:hint="eastAsia"/>
          <w:szCs w:val="24"/>
        </w:rPr>
        <w:t>にスタイルの選択について示す．</w:t>
      </w:r>
    </w:p>
    <w:p w14:paraId="1BDEAADA" w14:textId="77777777" w:rsidR="00DC7E3E" w:rsidRPr="00DC7E3E" w:rsidRDefault="00DC7E3E" w:rsidP="00DC7E3E">
      <w:pPr>
        <w:ind w:firstLine="240"/>
        <w:rPr>
          <w:szCs w:val="24"/>
        </w:rPr>
      </w:pPr>
      <w:r w:rsidRPr="00DC7E3E">
        <w:rPr>
          <w:noProof/>
          <w:szCs w:val="24"/>
        </w:rPr>
        <mc:AlternateContent>
          <mc:Choice Requires="wps">
            <w:drawing>
              <wp:anchor distT="0" distB="0" distL="114300" distR="114300" simplePos="0" relativeHeight="251661312" behindDoc="0" locked="0" layoutInCell="1" allowOverlap="1" wp14:anchorId="46B9B22E" wp14:editId="5CF5578A">
                <wp:simplePos x="0" y="0"/>
                <wp:positionH relativeFrom="column">
                  <wp:posOffset>381000</wp:posOffset>
                </wp:positionH>
                <wp:positionV relativeFrom="paragraph">
                  <wp:posOffset>228600</wp:posOffset>
                </wp:positionV>
                <wp:extent cx="552450" cy="581025"/>
                <wp:effectExtent l="19050" t="19050" r="19050" b="28575"/>
                <wp:wrapNone/>
                <wp:docPr id="3" name="楕円 3"/>
                <wp:cNvGraphicFramePr/>
                <a:graphic xmlns:a="http://schemas.openxmlformats.org/drawingml/2006/main">
                  <a:graphicData uri="http://schemas.microsoft.com/office/word/2010/wordprocessingShape">
                    <wps:wsp>
                      <wps:cNvSpPr/>
                      <wps:spPr>
                        <a:xfrm>
                          <a:off x="0" y="0"/>
                          <a:ext cx="552450" cy="5810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B0B21" id="楕円 3" o:spid="_x0000_s1026" style="position:absolute;left:0;text-align:left;margin-left:30pt;margin-top:18pt;width:43.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" filled="f" strokecolor="red" strokeweight="3pt">
                <v:stroke joinstyle="miter"/>
              </v:oval>
            </w:pict>
          </mc:Fallback>
        </mc:AlternateContent>
      </w:r>
    </w:p>
    <w:p w14:paraId="484D3820" w14:textId="77777777" w:rsidR="00DC7E3E" w:rsidRPr="00DC7E3E" w:rsidRDefault="00DC7E3E" w:rsidP="00DC7E3E">
      <w:pPr>
        <w:pStyle w:val="ab"/>
        <w:rPr>
          <w:szCs w:val="24"/>
        </w:rPr>
      </w:pPr>
      <w:r w:rsidRPr="00DC7E3E">
        <w:rPr>
          <w:noProof/>
          <w:szCs w:val="24"/>
        </w:rPr>
        <w:drawing>
          <wp:inline distT="0" distB="0" distL="0" distR="0" wp14:anchorId="4B2C3840" wp14:editId="7A76D766">
            <wp:extent cx="6188710" cy="57340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8FBB0.tmp"/>
                    <pic:cNvPicPr/>
                  </pic:nvPicPr>
                  <pic:blipFill>
                    <a:blip r:embed="rId7">
                      <a:extLst>
                        <a:ext uri="{28A0092B-C50C-407E-A947-70E740481C1C}">
                          <a14:useLocalDpi xmlns:a14="http://schemas.microsoft.com/office/drawing/2010/main" val="0"/>
                        </a:ext>
                      </a:extLst>
                    </a:blip>
                    <a:stretch>
                      <a:fillRect/>
                    </a:stretch>
                  </pic:blipFill>
                  <pic:spPr>
                    <a:xfrm>
                      <a:off x="0" y="0"/>
                      <a:ext cx="6188710" cy="573405"/>
                    </a:xfrm>
                    <a:prstGeom prst="rect">
                      <a:avLst/>
                    </a:prstGeom>
                  </pic:spPr>
                </pic:pic>
              </a:graphicData>
            </a:graphic>
          </wp:inline>
        </w:drawing>
      </w:r>
    </w:p>
    <w:p w14:paraId="556EEFAD" w14:textId="77777777" w:rsidR="00DC7E3E" w:rsidRPr="00DC7E3E" w:rsidRDefault="00DC7E3E" w:rsidP="00DC7E3E">
      <w:pPr>
        <w:pStyle w:val="ab"/>
        <w:rPr>
          <w:szCs w:val="24"/>
        </w:rPr>
      </w:pPr>
      <w:r w:rsidRPr="00DC7E3E">
        <w:rPr>
          <w:rFonts w:hint="eastAsia"/>
          <w:szCs w:val="24"/>
        </w:rPr>
        <w:t>図</w:t>
      </w:r>
      <w:r w:rsidRPr="00DC7E3E">
        <w:rPr>
          <w:rFonts w:hint="eastAsia"/>
          <w:szCs w:val="24"/>
        </w:rPr>
        <w:t>1</w:t>
      </w:r>
      <w:r w:rsidRPr="00DC7E3E">
        <w:rPr>
          <w:rFonts w:hint="eastAsia"/>
          <w:szCs w:val="24"/>
        </w:rPr>
        <w:t xml:space="preserve">　スタイルの選択</w:t>
      </w:r>
    </w:p>
    <w:p w14:paraId="1BEDA7B3" w14:textId="77777777" w:rsidR="00DC7E3E" w:rsidRPr="00DC7E3E" w:rsidRDefault="00DC7E3E" w:rsidP="00DC7E3E">
      <w:pPr>
        <w:rPr>
          <w:szCs w:val="24"/>
        </w:rPr>
      </w:pPr>
    </w:p>
    <w:p w14:paraId="07474E6E" w14:textId="77777777" w:rsidR="00DC7E3E" w:rsidRPr="00DC7E3E" w:rsidRDefault="00DC7E3E" w:rsidP="00DC7E3E">
      <w:pPr>
        <w:rPr>
          <w:szCs w:val="24"/>
        </w:rPr>
      </w:pPr>
      <w:r w:rsidRPr="00DC7E3E">
        <w:rPr>
          <w:rFonts w:hint="eastAsia"/>
          <w:szCs w:val="24"/>
        </w:rPr>
        <w:t>〇図表の扱い</w:t>
      </w:r>
    </w:p>
    <w:p w14:paraId="5598819D" w14:textId="77777777" w:rsidR="00DC7E3E" w:rsidRPr="00DC7E3E" w:rsidRDefault="00DC7E3E" w:rsidP="00DC7E3E">
      <w:pPr>
        <w:ind w:firstLine="240"/>
        <w:rPr>
          <w:szCs w:val="24"/>
        </w:rPr>
      </w:pPr>
      <w:r w:rsidRPr="00DC7E3E">
        <w:rPr>
          <w:rFonts w:hint="eastAsia"/>
          <w:szCs w:val="24"/>
        </w:rPr>
        <w:t>図や表を扱う場合は，以下のようなルールがある．</w:t>
      </w:r>
    </w:p>
    <w:p w14:paraId="56B151F4" w14:textId="77777777" w:rsidR="00DC7E3E" w:rsidRPr="00DC7E3E" w:rsidRDefault="00DC7E3E" w:rsidP="00DC7E3E">
      <w:pPr>
        <w:pStyle w:val="a8"/>
        <w:numPr>
          <w:ilvl w:val="0"/>
          <w:numId w:val="4"/>
        </w:numPr>
        <w:ind w:leftChars="0"/>
        <w:rPr>
          <w:szCs w:val="24"/>
        </w:rPr>
      </w:pPr>
      <w:r w:rsidRPr="00DC7E3E">
        <w:rPr>
          <w:rFonts w:hint="eastAsia"/>
          <w:szCs w:val="24"/>
        </w:rPr>
        <w:t>図や表を本文で引用すること</w:t>
      </w:r>
    </w:p>
    <w:p w14:paraId="6BA1E963" w14:textId="77777777" w:rsidR="00DC7E3E" w:rsidRPr="00DC7E3E" w:rsidRDefault="00DC7E3E" w:rsidP="00DC7E3E">
      <w:pPr>
        <w:pStyle w:val="a8"/>
        <w:numPr>
          <w:ilvl w:val="0"/>
          <w:numId w:val="4"/>
        </w:numPr>
        <w:ind w:leftChars="0"/>
        <w:rPr>
          <w:szCs w:val="24"/>
        </w:rPr>
      </w:pPr>
      <w:r w:rsidRPr="00DC7E3E">
        <w:rPr>
          <w:rFonts w:hint="eastAsia"/>
          <w:szCs w:val="24"/>
        </w:rPr>
        <w:t>図のキャプションは図の下に書くこと</w:t>
      </w:r>
    </w:p>
    <w:p w14:paraId="3D835C72" w14:textId="77777777" w:rsidR="00DC7E3E" w:rsidRPr="00DC7E3E" w:rsidRDefault="00DC7E3E" w:rsidP="00DC7E3E">
      <w:pPr>
        <w:pStyle w:val="a8"/>
        <w:numPr>
          <w:ilvl w:val="0"/>
          <w:numId w:val="4"/>
        </w:numPr>
        <w:ind w:leftChars="0"/>
        <w:rPr>
          <w:szCs w:val="24"/>
        </w:rPr>
      </w:pPr>
      <w:r w:rsidRPr="00DC7E3E">
        <w:rPr>
          <w:rFonts w:hint="eastAsia"/>
          <w:szCs w:val="24"/>
        </w:rPr>
        <w:t>表のキャプションは表の上に書くこと</w:t>
      </w:r>
    </w:p>
    <w:p w14:paraId="737E6763" w14:textId="77777777" w:rsidR="00DC7E3E" w:rsidRPr="00DC7E3E" w:rsidRDefault="00DC7E3E" w:rsidP="00DC7E3E">
      <w:pPr>
        <w:pStyle w:val="a8"/>
        <w:numPr>
          <w:ilvl w:val="0"/>
          <w:numId w:val="4"/>
        </w:numPr>
        <w:ind w:leftChars="0"/>
        <w:rPr>
          <w:szCs w:val="24"/>
        </w:rPr>
      </w:pPr>
      <w:r w:rsidRPr="00DC7E3E">
        <w:rPr>
          <w:rFonts w:hint="eastAsia"/>
          <w:szCs w:val="24"/>
        </w:rPr>
        <w:t>図表のキャプションはそれぞれ通し番号とすること</w:t>
      </w:r>
    </w:p>
    <w:p w14:paraId="53514955" w14:textId="77777777" w:rsidR="00DC7E3E" w:rsidRPr="00DC7E3E" w:rsidRDefault="00DC7E3E" w:rsidP="00DC7E3E">
      <w:pPr>
        <w:pStyle w:val="a8"/>
        <w:numPr>
          <w:ilvl w:val="1"/>
          <w:numId w:val="4"/>
        </w:numPr>
        <w:ind w:leftChars="0"/>
        <w:rPr>
          <w:szCs w:val="24"/>
        </w:rPr>
      </w:pPr>
      <w:r w:rsidRPr="00DC7E3E">
        <w:rPr>
          <w:rFonts w:hint="eastAsia"/>
          <w:szCs w:val="24"/>
        </w:rPr>
        <w:lastRenderedPageBreak/>
        <w:t>表</w:t>
      </w:r>
      <w:r w:rsidRPr="00DC7E3E">
        <w:rPr>
          <w:rFonts w:hint="eastAsia"/>
          <w:szCs w:val="24"/>
        </w:rPr>
        <w:t>1</w:t>
      </w:r>
      <w:r w:rsidRPr="00DC7E3E">
        <w:rPr>
          <w:rFonts w:hint="eastAsia"/>
          <w:szCs w:val="24"/>
        </w:rPr>
        <w:t>，表</w:t>
      </w:r>
      <w:r w:rsidRPr="00DC7E3E">
        <w:rPr>
          <w:rFonts w:hint="eastAsia"/>
          <w:szCs w:val="24"/>
        </w:rPr>
        <w:t>2</w:t>
      </w:r>
      <w:r w:rsidRPr="00DC7E3E">
        <w:rPr>
          <w:rFonts w:hint="eastAsia"/>
          <w:szCs w:val="24"/>
        </w:rPr>
        <w:t>，表</w:t>
      </w:r>
      <w:r w:rsidRPr="00DC7E3E">
        <w:rPr>
          <w:rFonts w:hint="eastAsia"/>
          <w:szCs w:val="24"/>
        </w:rPr>
        <w:t>3</w:t>
      </w:r>
      <w:r w:rsidRPr="00DC7E3E">
        <w:rPr>
          <w:rFonts w:hint="eastAsia"/>
          <w:szCs w:val="24"/>
        </w:rPr>
        <w:t>，・・・　　図</w:t>
      </w:r>
      <w:r w:rsidRPr="00DC7E3E">
        <w:rPr>
          <w:rFonts w:hint="eastAsia"/>
          <w:szCs w:val="24"/>
        </w:rPr>
        <w:t>1</w:t>
      </w:r>
      <w:r w:rsidRPr="00DC7E3E">
        <w:rPr>
          <w:rFonts w:hint="eastAsia"/>
          <w:szCs w:val="24"/>
        </w:rPr>
        <w:t>，図</w:t>
      </w:r>
      <w:r w:rsidRPr="00DC7E3E">
        <w:rPr>
          <w:rFonts w:hint="eastAsia"/>
          <w:szCs w:val="24"/>
        </w:rPr>
        <w:t>2</w:t>
      </w:r>
      <w:r w:rsidRPr="00DC7E3E">
        <w:rPr>
          <w:rFonts w:hint="eastAsia"/>
          <w:szCs w:val="24"/>
        </w:rPr>
        <w:t>，図</w:t>
      </w:r>
      <w:r w:rsidRPr="00DC7E3E">
        <w:rPr>
          <w:rFonts w:hint="eastAsia"/>
          <w:szCs w:val="24"/>
        </w:rPr>
        <w:t>3</w:t>
      </w:r>
      <w:r w:rsidRPr="00DC7E3E">
        <w:rPr>
          <w:rFonts w:hint="eastAsia"/>
          <w:szCs w:val="24"/>
        </w:rPr>
        <w:t>，・・・</w:t>
      </w:r>
    </w:p>
    <w:p w14:paraId="70773232" w14:textId="77777777" w:rsidR="00DC7E3E" w:rsidRPr="00DC7E3E" w:rsidRDefault="00DC7E3E" w:rsidP="00DC7E3E">
      <w:pPr>
        <w:pStyle w:val="a8"/>
        <w:numPr>
          <w:ilvl w:val="0"/>
          <w:numId w:val="4"/>
        </w:numPr>
        <w:ind w:leftChars="0"/>
        <w:rPr>
          <w:szCs w:val="24"/>
        </w:rPr>
      </w:pPr>
      <w:r w:rsidRPr="00DC7E3E">
        <w:rPr>
          <w:rFonts w:hint="eastAsia"/>
          <w:szCs w:val="24"/>
        </w:rPr>
        <w:t>表や図はページを超えないこと（同一ページで記述すること）</w:t>
      </w:r>
    </w:p>
    <w:p w14:paraId="27CD8CB8" w14:textId="77777777" w:rsidR="00DC7E3E" w:rsidRPr="00DC7E3E" w:rsidRDefault="00DC7E3E" w:rsidP="00DC7E3E">
      <w:pPr>
        <w:pStyle w:val="a8"/>
        <w:numPr>
          <w:ilvl w:val="0"/>
          <w:numId w:val="4"/>
        </w:numPr>
        <w:ind w:leftChars="0"/>
        <w:rPr>
          <w:szCs w:val="24"/>
        </w:rPr>
      </w:pPr>
      <w:r w:rsidRPr="00DC7E3E">
        <w:rPr>
          <w:rFonts w:hint="eastAsia"/>
          <w:szCs w:val="24"/>
        </w:rPr>
        <w:t>キャプションと図表はページを超えないこと（同一ページで記述すること）</w:t>
      </w:r>
    </w:p>
    <w:p w14:paraId="139C3FB2" w14:textId="77777777" w:rsidR="00DC7E3E" w:rsidRPr="00DC7E3E" w:rsidRDefault="00DC7E3E" w:rsidP="00DC7E3E">
      <w:pPr>
        <w:pStyle w:val="a8"/>
        <w:numPr>
          <w:ilvl w:val="0"/>
          <w:numId w:val="4"/>
        </w:numPr>
        <w:ind w:leftChars="0"/>
        <w:rPr>
          <w:szCs w:val="24"/>
        </w:rPr>
      </w:pPr>
      <w:r w:rsidRPr="00DC7E3E">
        <w:rPr>
          <w:rFonts w:hint="eastAsia"/>
          <w:szCs w:val="24"/>
        </w:rPr>
        <w:t>図において，同じキャプションで複数ある場合はサブキャプションをつけること</w:t>
      </w:r>
    </w:p>
    <w:p w14:paraId="6C4442C3" w14:textId="77777777" w:rsidR="00DC7E3E" w:rsidRPr="00DC7E3E" w:rsidRDefault="00DC7E3E" w:rsidP="00DC7E3E">
      <w:pPr>
        <w:pStyle w:val="a8"/>
        <w:numPr>
          <w:ilvl w:val="1"/>
          <w:numId w:val="4"/>
        </w:numPr>
        <w:ind w:leftChars="0"/>
        <w:rPr>
          <w:szCs w:val="24"/>
        </w:rPr>
      </w:pPr>
      <w:r w:rsidRPr="00DC7E3E">
        <w:rPr>
          <w:rFonts w:hint="eastAsia"/>
          <w:szCs w:val="24"/>
        </w:rPr>
        <w:t>(</w:t>
      </w:r>
      <w:r w:rsidRPr="00DC7E3E">
        <w:rPr>
          <w:szCs w:val="24"/>
        </w:rPr>
        <w:t xml:space="preserve">a) </w:t>
      </w:r>
      <w:r w:rsidRPr="00DC7E3E">
        <w:rPr>
          <w:rFonts w:hint="eastAsia"/>
          <w:szCs w:val="24"/>
        </w:rPr>
        <w:t xml:space="preserve">・・・　</w:t>
      </w:r>
      <w:r w:rsidRPr="00DC7E3E">
        <w:rPr>
          <w:rFonts w:hint="eastAsia"/>
          <w:szCs w:val="24"/>
        </w:rPr>
        <w:t>(b</w:t>
      </w:r>
      <w:r w:rsidRPr="00DC7E3E">
        <w:rPr>
          <w:szCs w:val="24"/>
        </w:rPr>
        <w:t>)</w:t>
      </w:r>
      <w:r w:rsidRPr="00DC7E3E">
        <w:rPr>
          <w:rFonts w:hint="eastAsia"/>
          <w:szCs w:val="24"/>
        </w:rPr>
        <w:t>・・・</w:t>
      </w:r>
    </w:p>
    <w:p w14:paraId="617AC6C2" w14:textId="77777777" w:rsidR="00DC7E3E" w:rsidRPr="00DC7E3E" w:rsidRDefault="00DC7E3E" w:rsidP="00DC7E3E">
      <w:pPr>
        <w:ind w:firstLine="240"/>
        <w:rPr>
          <w:szCs w:val="24"/>
        </w:rPr>
      </w:pPr>
    </w:p>
    <w:p w14:paraId="3E27FA29" w14:textId="77777777" w:rsidR="00DC7E3E" w:rsidRPr="00DC7E3E" w:rsidRDefault="00DC7E3E" w:rsidP="00DC7E3E">
      <w:pPr>
        <w:ind w:firstLine="240"/>
        <w:rPr>
          <w:szCs w:val="24"/>
        </w:rPr>
      </w:pPr>
      <w:r w:rsidRPr="00DC7E3E">
        <w:rPr>
          <w:rFonts w:hint="eastAsia"/>
          <w:szCs w:val="24"/>
        </w:rPr>
        <w:t>例）</w:t>
      </w:r>
    </w:p>
    <w:p w14:paraId="1EB4D023" w14:textId="77777777" w:rsidR="00DC7E3E" w:rsidRPr="00DC7E3E" w:rsidRDefault="00DC7E3E" w:rsidP="00DC7E3E">
      <w:pPr>
        <w:ind w:firstLine="240"/>
        <w:rPr>
          <w:szCs w:val="24"/>
        </w:rPr>
      </w:pPr>
      <w:r w:rsidRPr="00DC7E3E">
        <w:rPr>
          <w:rFonts w:hint="eastAsia"/>
          <w:noProof/>
          <w:szCs w:val="24"/>
        </w:rPr>
        <mc:AlternateContent>
          <mc:Choice Requires="wps">
            <w:drawing>
              <wp:anchor distT="0" distB="0" distL="114300" distR="114300" simplePos="0" relativeHeight="251663360" behindDoc="0" locked="0" layoutInCell="1" allowOverlap="1" wp14:anchorId="3C325054" wp14:editId="71406C1F">
                <wp:simplePos x="0" y="0"/>
                <wp:positionH relativeFrom="column">
                  <wp:posOffset>1095375</wp:posOffset>
                </wp:positionH>
                <wp:positionV relativeFrom="paragraph">
                  <wp:posOffset>419099</wp:posOffset>
                </wp:positionV>
                <wp:extent cx="657225" cy="552450"/>
                <wp:effectExtent l="0" t="0" r="47625" b="76200"/>
                <wp:wrapNone/>
                <wp:docPr id="5" name="左矢印 5"/>
                <wp:cNvGraphicFramePr/>
                <a:graphic xmlns:a="http://schemas.openxmlformats.org/drawingml/2006/main">
                  <a:graphicData uri="http://schemas.microsoft.com/office/word/2010/wordprocessingShape">
                    <wps:wsp>
                      <wps:cNvSpPr/>
                      <wps:spPr>
                        <a:xfrm rot="2390601">
                          <a:off x="0" y="0"/>
                          <a:ext cx="657225" cy="552450"/>
                        </a:xfrm>
                        <a:prstGeom prst="leftArrow">
                          <a:avLst>
                            <a:gd name="adj1" fmla="val 53334"/>
                            <a:gd name="adj2" fmla="val 50000"/>
                          </a:avLst>
                        </a:prstGeom>
                      </wps:spPr>
                      <wps:style>
                        <a:lnRef idx="2">
                          <a:schemeClr val="accent1"/>
                        </a:lnRef>
                        <a:fillRef idx="1">
                          <a:schemeClr val="lt1"/>
                        </a:fillRef>
                        <a:effectRef idx="0">
                          <a:schemeClr val="accent1"/>
                        </a:effectRef>
                        <a:fontRef idx="minor">
                          <a:schemeClr val="dk1"/>
                        </a:fontRef>
                      </wps:style>
                      <wps:txbx>
                        <w:txbxContent>
                          <w:p w14:paraId="65F19995" w14:textId="77777777" w:rsidR="00DC7E3E" w:rsidRDefault="00DC7E3E" w:rsidP="00DC7E3E">
                            <w:r>
                              <w:rPr>
                                <w:rFonts w:hint="eastAsia"/>
                              </w:rPr>
                              <w:t>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50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o:spid="_x0000_s1027" type="#_x0000_t66" style="position:absolute;left:0;text-align:left;margin-left:86.25pt;margin-top:33pt;width:51.75pt;height:43.5pt;rotation:261117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" adj="9078,5040" fillcolor="white [3201]" strokecolor="#5b9bd5 [3204]" strokeweight="1pt">
                <v:textbox>
                  <w:txbxContent>
                    <w:p w14:paraId="65F19995" w14:textId="77777777" w:rsidR="00DC7E3E" w:rsidRDefault="00DC7E3E" w:rsidP="00DC7E3E">
                      <w:r>
                        <w:rPr>
                          <w:rFonts w:hint="eastAsia"/>
                        </w:rPr>
                        <w:t>引用</w:t>
                      </w:r>
                    </w:p>
                  </w:txbxContent>
                </v:textbox>
              </v:shape>
            </w:pict>
          </mc:Fallback>
        </mc:AlternateContent>
      </w:r>
      <w:r w:rsidRPr="00DC7E3E">
        <w:rPr>
          <w:rFonts w:hint="eastAsia"/>
          <w:noProof/>
          <w:szCs w:val="24"/>
        </w:rPr>
        <mc:AlternateContent>
          <mc:Choice Requires="wps">
            <w:drawing>
              <wp:anchor distT="0" distB="0" distL="114300" distR="114300" simplePos="0" relativeHeight="251662336" behindDoc="0" locked="0" layoutInCell="1" allowOverlap="1" wp14:anchorId="4F80D7A6" wp14:editId="1CDDD4D9">
                <wp:simplePos x="0" y="0"/>
                <wp:positionH relativeFrom="column">
                  <wp:posOffset>3896342</wp:posOffset>
                </wp:positionH>
                <wp:positionV relativeFrom="paragraph">
                  <wp:posOffset>447805</wp:posOffset>
                </wp:positionV>
                <wp:extent cx="1384314" cy="552450"/>
                <wp:effectExtent l="19050" t="0" r="25400" b="57150"/>
                <wp:wrapNone/>
                <wp:docPr id="4" name="左矢印 4"/>
                <wp:cNvGraphicFramePr/>
                <a:graphic xmlns:a="http://schemas.openxmlformats.org/drawingml/2006/main">
                  <a:graphicData uri="http://schemas.microsoft.com/office/word/2010/wordprocessingShape">
                    <wps:wsp>
                      <wps:cNvSpPr/>
                      <wps:spPr>
                        <a:xfrm rot="21378915">
                          <a:off x="0" y="0"/>
                          <a:ext cx="1384314" cy="552450"/>
                        </a:xfrm>
                        <a:prstGeom prst="leftArrow">
                          <a:avLst>
                            <a:gd name="adj1" fmla="val 53334"/>
                            <a:gd name="adj2" fmla="val 50000"/>
                          </a:avLst>
                        </a:prstGeom>
                      </wps:spPr>
                      <wps:style>
                        <a:lnRef idx="2">
                          <a:schemeClr val="accent1"/>
                        </a:lnRef>
                        <a:fillRef idx="1">
                          <a:schemeClr val="lt1"/>
                        </a:fillRef>
                        <a:effectRef idx="0">
                          <a:schemeClr val="accent1"/>
                        </a:effectRef>
                        <a:fontRef idx="minor">
                          <a:schemeClr val="dk1"/>
                        </a:fontRef>
                      </wps:style>
                      <wps:txbx>
                        <w:txbxContent>
                          <w:p w14:paraId="4404BF73" w14:textId="77777777" w:rsidR="00DC7E3E" w:rsidRDefault="00DC7E3E" w:rsidP="00DC7E3E">
                            <w:r>
                              <w:rPr>
                                <w:rFonts w:hint="eastAsia"/>
                              </w:rPr>
                              <w:t>キャプション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D7A6" id="左矢印 4" o:spid="_x0000_s1028" type="#_x0000_t66" style="position:absolute;left:0;text-align:left;margin-left:306.8pt;margin-top:35.25pt;width:109pt;height:43.5pt;rotation:-24148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" adj="4310,5040" fillcolor="white [3201]" strokecolor="#5b9bd5 [3204]" strokeweight="1pt">
                <v:textbox>
                  <w:txbxContent>
                    <w:p w14:paraId="4404BF73" w14:textId="77777777" w:rsidR="00DC7E3E" w:rsidRDefault="00DC7E3E" w:rsidP="00DC7E3E">
                      <w:r>
                        <w:rPr>
                          <w:rFonts w:hint="eastAsia"/>
                        </w:rPr>
                        <w:t>キャプション</w:t>
                      </w:r>
                    </w:p>
                  </w:txbxContent>
                </v:textbox>
              </v:shape>
            </w:pict>
          </mc:Fallback>
        </mc:AlternateContent>
      </w:r>
      <w:r w:rsidRPr="00DC7E3E">
        <w:rPr>
          <w:rFonts w:hint="eastAsia"/>
          <w:szCs w:val="24"/>
        </w:rPr>
        <w:t>A</w:t>
      </w:r>
      <w:r w:rsidRPr="00DC7E3E">
        <w:rPr>
          <w:rFonts w:hint="eastAsia"/>
          <w:szCs w:val="24"/>
        </w:rPr>
        <w:t>～</w:t>
      </w:r>
      <w:r w:rsidRPr="00DC7E3E">
        <w:rPr>
          <w:rFonts w:hint="eastAsia"/>
          <w:szCs w:val="24"/>
        </w:rPr>
        <w:t>E</w:t>
      </w:r>
      <w:r w:rsidRPr="00DC7E3E">
        <w:rPr>
          <w:rFonts w:hint="eastAsia"/>
          <w:szCs w:val="24"/>
        </w:rPr>
        <w:t>さんの</w:t>
      </w:r>
      <w:r w:rsidRPr="00DC7E3E">
        <w:rPr>
          <w:rFonts w:hint="eastAsia"/>
          <w:szCs w:val="24"/>
        </w:rPr>
        <w:t>5</w:t>
      </w:r>
      <w:r w:rsidRPr="00DC7E3E">
        <w:rPr>
          <w:rFonts w:hint="eastAsia"/>
          <w:szCs w:val="24"/>
        </w:rPr>
        <w:t>名に対して，製品</w:t>
      </w:r>
      <w:r w:rsidRPr="00DC7E3E">
        <w:rPr>
          <w:rFonts w:hint="eastAsia"/>
          <w:szCs w:val="24"/>
        </w:rPr>
        <w:t>X</w:t>
      </w:r>
      <w:r w:rsidRPr="00DC7E3E">
        <w:rPr>
          <w:rFonts w:hint="eastAsia"/>
          <w:szCs w:val="24"/>
        </w:rPr>
        <w:t>，</w:t>
      </w:r>
      <w:r w:rsidRPr="00DC7E3E">
        <w:rPr>
          <w:rFonts w:hint="eastAsia"/>
          <w:szCs w:val="24"/>
        </w:rPr>
        <w:t>Y</w:t>
      </w:r>
      <w:r w:rsidRPr="00DC7E3E">
        <w:rPr>
          <w:rFonts w:hint="eastAsia"/>
          <w:szCs w:val="24"/>
        </w:rPr>
        <w:t>，</w:t>
      </w:r>
      <w:r w:rsidRPr="00DC7E3E">
        <w:rPr>
          <w:rFonts w:hint="eastAsia"/>
          <w:szCs w:val="24"/>
        </w:rPr>
        <w:t>Z</w:t>
      </w:r>
      <w:r w:rsidRPr="00DC7E3E">
        <w:rPr>
          <w:rFonts w:hint="eastAsia"/>
          <w:szCs w:val="24"/>
        </w:rPr>
        <w:t>の評価を行ってもらった．評価は</w:t>
      </w:r>
      <w:r w:rsidRPr="00DC7E3E">
        <w:rPr>
          <w:rFonts w:hint="eastAsia"/>
          <w:szCs w:val="24"/>
        </w:rPr>
        <w:t>1,2,3,4,5</w:t>
      </w:r>
      <w:r w:rsidRPr="00DC7E3E">
        <w:rPr>
          <w:rFonts w:hint="eastAsia"/>
          <w:szCs w:val="24"/>
        </w:rPr>
        <w:t>の</w:t>
      </w:r>
      <w:r w:rsidRPr="00DC7E3E">
        <w:rPr>
          <w:rFonts w:hint="eastAsia"/>
          <w:szCs w:val="24"/>
        </w:rPr>
        <w:t>5</w:t>
      </w:r>
      <w:r w:rsidRPr="00DC7E3E">
        <w:rPr>
          <w:rFonts w:hint="eastAsia"/>
          <w:szCs w:val="24"/>
        </w:rPr>
        <w:t>段階である．表</w:t>
      </w:r>
      <w:r w:rsidRPr="00DC7E3E">
        <w:rPr>
          <w:rFonts w:hint="eastAsia"/>
          <w:szCs w:val="24"/>
        </w:rPr>
        <w:t>1</w:t>
      </w:r>
      <w:r w:rsidRPr="00DC7E3E">
        <w:rPr>
          <w:rFonts w:hint="eastAsia"/>
          <w:szCs w:val="24"/>
        </w:rPr>
        <w:t>に製品</w:t>
      </w:r>
      <w:r w:rsidRPr="00DC7E3E">
        <w:rPr>
          <w:rFonts w:hint="eastAsia"/>
          <w:szCs w:val="24"/>
        </w:rPr>
        <w:t>X</w:t>
      </w:r>
      <w:r w:rsidRPr="00DC7E3E">
        <w:rPr>
          <w:rFonts w:hint="eastAsia"/>
          <w:szCs w:val="24"/>
        </w:rPr>
        <w:t>，</w:t>
      </w:r>
      <w:r w:rsidRPr="00DC7E3E">
        <w:rPr>
          <w:rFonts w:hint="eastAsia"/>
          <w:szCs w:val="24"/>
        </w:rPr>
        <w:t>Y</w:t>
      </w:r>
      <w:r w:rsidRPr="00DC7E3E">
        <w:rPr>
          <w:rFonts w:hint="eastAsia"/>
          <w:szCs w:val="24"/>
        </w:rPr>
        <w:t>，</w:t>
      </w:r>
      <w:r w:rsidRPr="00DC7E3E">
        <w:rPr>
          <w:rFonts w:hint="eastAsia"/>
          <w:szCs w:val="24"/>
        </w:rPr>
        <w:t>Z</w:t>
      </w:r>
      <w:r w:rsidRPr="00DC7E3E">
        <w:rPr>
          <w:rFonts w:hint="eastAsia"/>
          <w:szCs w:val="24"/>
        </w:rPr>
        <w:t>に対する</w:t>
      </w:r>
      <w:r w:rsidRPr="00DC7E3E">
        <w:rPr>
          <w:rFonts w:hint="eastAsia"/>
          <w:szCs w:val="24"/>
        </w:rPr>
        <w:t>A</w:t>
      </w:r>
      <w:r w:rsidRPr="00DC7E3E">
        <w:rPr>
          <w:rFonts w:hint="eastAsia"/>
          <w:szCs w:val="24"/>
        </w:rPr>
        <w:t>～</w:t>
      </w:r>
      <w:r w:rsidRPr="00DC7E3E">
        <w:rPr>
          <w:rFonts w:hint="eastAsia"/>
          <w:szCs w:val="24"/>
        </w:rPr>
        <w:t>E</w:t>
      </w:r>
      <w:r w:rsidRPr="00DC7E3E">
        <w:rPr>
          <w:rFonts w:hint="eastAsia"/>
          <w:szCs w:val="24"/>
        </w:rPr>
        <w:t>の評価値を示す．</w:t>
      </w:r>
    </w:p>
    <w:p w14:paraId="19A18F02" w14:textId="77777777" w:rsidR="00DC7E3E" w:rsidRPr="00F12BB9" w:rsidRDefault="00DC7E3E" w:rsidP="00DC7E3E">
      <w:pPr>
        <w:ind w:firstLine="240"/>
      </w:pPr>
    </w:p>
    <w:p w14:paraId="65F7ED5B" w14:textId="77777777" w:rsidR="00DC7E3E" w:rsidRDefault="00DC7E3E" w:rsidP="00DC7E3E">
      <w:pPr>
        <w:pStyle w:val="ab"/>
        <w:ind w:firstLine="240"/>
      </w:pPr>
      <w:r>
        <w:rPr>
          <w:rFonts w:hint="eastAsia"/>
        </w:rPr>
        <w:t>表</w:t>
      </w:r>
      <w:r>
        <w:rPr>
          <w:rFonts w:hint="eastAsia"/>
        </w:rPr>
        <w:t>1</w:t>
      </w:r>
      <w:r>
        <w:rPr>
          <w:rFonts w:hint="eastAsia"/>
        </w:rPr>
        <w:t xml:space="preserve">　製品の評価</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60"/>
        <w:gridCol w:w="2460"/>
        <w:gridCol w:w="2378"/>
      </w:tblGrid>
      <w:tr w:rsidR="00DC7E3E" w14:paraId="3AF8537C" w14:textId="77777777" w:rsidTr="00575393">
        <w:tc>
          <w:tcPr>
            <w:tcW w:w="2448" w:type="dxa"/>
            <w:tcBorders>
              <w:top w:val="single" w:sz="4" w:space="0" w:color="auto"/>
              <w:bottom w:val="single" w:sz="4" w:space="0" w:color="auto"/>
              <w:right w:val="single" w:sz="4" w:space="0" w:color="auto"/>
            </w:tcBorders>
          </w:tcPr>
          <w:p w14:paraId="7359ADA6" w14:textId="77777777" w:rsidR="00DC7E3E" w:rsidRPr="00F12BB9" w:rsidRDefault="00DC7E3E" w:rsidP="00575393">
            <w:pPr>
              <w:pStyle w:val="ac"/>
              <w:rPr>
                <w:b/>
              </w:rPr>
            </w:pPr>
            <w:r w:rsidRPr="00F12BB9">
              <w:rPr>
                <w:b/>
              </w:rPr>
              <w:t>評価者</w:t>
            </w:r>
          </w:p>
        </w:tc>
        <w:tc>
          <w:tcPr>
            <w:tcW w:w="2460" w:type="dxa"/>
            <w:tcBorders>
              <w:top w:val="single" w:sz="4" w:space="0" w:color="auto"/>
              <w:left w:val="single" w:sz="4" w:space="0" w:color="auto"/>
              <w:bottom w:val="single" w:sz="4" w:space="0" w:color="auto"/>
            </w:tcBorders>
          </w:tcPr>
          <w:p w14:paraId="5267A13B" w14:textId="77777777" w:rsidR="00DC7E3E" w:rsidRPr="00F12BB9" w:rsidRDefault="00DC7E3E" w:rsidP="00575393">
            <w:pPr>
              <w:pStyle w:val="ac"/>
              <w:rPr>
                <w:b/>
              </w:rPr>
            </w:pPr>
            <w:r w:rsidRPr="00F12BB9">
              <w:rPr>
                <w:rFonts w:hint="eastAsia"/>
                <w:b/>
              </w:rPr>
              <w:t>製品</w:t>
            </w:r>
            <w:r w:rsidRPr="00F12BB9">
              <w:rPr>
                <w:rFonts w:hint="eastAsia"/>
                <w:b/>
              </w:rPr>
              <w:t>X</w:t>
            </w:r>
          </w:p>
        </w:tc>
        <w:tc>
          <w:tcPr>
            <w:tcW w:w="2460" w:type="dxa"/>
            <w:tcBorders>
              <w:top w:val="single" w:sz="4" w:space="0" w:color="auto"/>
              <w:bottom w:val="single" w:sz="4" w:space="0" w:color="auto"/>
            </w:tcBorders>
          </w:tcPr>
          <w:p w14:paraId="6CA12BDF" w14:textId="77777777" w:rsidR="00DC7E3E" w:rsidRPr="00F12BB9" w:rsidRDefault="00DC7E3E" w:rsidP="00575393">
            <w:pPr>
              <w:pStyle w:val="ac"/>
              <w:rPr>
                <w:b/>
              </w:rPr>
            </w:pPr>
            <w:r w:rsidRPr="00F12BB9">
              <w:rPr>
                <w:rFonts w:hint="eastAsia"/>
                <w:b/>
              </w:rPr>
              <w:t>製品</w:t>
            </w:r>
            <w:r w:rsidRPr="00F12BB9">
              <w:rPr>
                <w:rFonts w:hint="eastAsia"/>
                <w:b/>
              </w:rPr>
              <w:t>Y</w:t>
            </w:r>
          </w:p>
        </w:tc>
        <w:tc>
          <w:tcPr>
            <w:tcW w:w="2378" w:type="dxa"/>
            <w:tcBorders>
              <w:top w:val="single" w:sz="4" w:space="0" w:color="auto"/>
              <w:bottom w:val="single" w:sz="4" w:space="0" w:color="auto"/>
            </w:tcBorders>
          </w:tcPr>
          <w:p w14:paraId="7E1D093D" w14:textId="77777777" w:rsidR="00DC7E3E" w:rsidRPr="00F12BB9" w:rsidRDefault="00DC7E3E" w:rsidP="00575393">
            <w:pPr>
              <w:pStyle w:val="ac"/>
              <w:rPr>
                <w:b/>
              </w:rPr>
            </w:pPr>
            <w:r w:rsidRPr="00F12BB9">
              <w:rPr>
                <w:rFonts w:hint="eastAsia"/>
                <w:b/>
              </w:rPr>
              <w:t>製品</w:t>
            </w:r>
            <w:r w:rsidRPr="00F12BB9">
              <w:rPr>
                <w:rFonts w:hint="eastAsia"/>
                <w:b/>
              </w:rPr>
              <w:t>Z</w:t>
            </w:r>
          </w:p>
        </w:tc>
      </w:tr>
      <w:tr w:rsidR="00DC7E3E" w14:paraId="0EE852CB" w14:textId="77777777" w:rsidTr="00575393">
        <w:tc>
          <w:tcPr>
            <w:tcW w:w="2448" w:type="dxa"/>
            <w:tcBorders>
              <w:top w:val="single" w:sz="4" w:space="0" w:color="auto"/>
              <w:right w:val="single" w:sz="4" w:space="0" w:color="auto"/>
            </w:tcBorders>
          </w:tcPr>
          <w:p w14:paraId="63A78C4B" w14:textId="77777777" w:rsidR="00DC7E3E" w:rsidRPr="00F12BB9" w:rsidRDefault="00DC7E3E" w:rsidP="00575393">
            <w:pPr>
              <w:pStyle w:val="ac"/>
            </w:pPr>
            <w:r w:rsidRPr="00F12BB9">
              <w:rPr>
                <w:rFonts w:hint="eastAsia"/>
              </w:rPr>
              <w:t>A</w:t>
            </w:r>
          </w:p>
        </w:tc>
        <w:tc>
          <w:tcPr>
            <w:tcW w:w="2460" w:type="dxa"/>
            <w:tcBorders>
              <w:top w:val="single" w:sz="4" w:space="0" w:color="auto"/>
              <w:left w:val="single" w:sz="4" w:space="0" w:color="auto"/>
            </w:tcBorders>
          </w:tcPr>
          <w:p w14:paraId="2DBE07B1" w14:textId="77777777" w:rsidR="00DC7E3E" w:rsidRPr="00F12BB9" w:rsidRDefault="00DC7E3E" w:rsidP="00575393">
            <w:pPr>
              <w:pStyle w:val="ac"/>
            </w:pPr>
            <w:r w:rsidRPr="00F12BB9">
              <w:t>4</w:t>
            </w:r>
          </w:p>
        </w:tc>
        <w:tc>
          <w:tcPr>
            <w:tcW w:w="2460" w:type="dxa"/>
            <w:tcBorders>
              <w:top w:val="single" w:sz="4" w:space="0" w:color="auto"/>
            </w:tcBorders>
          </w:tcPr>
          <w:p w14:paraId="6E39E119" w14:textId="77777777" w:rsidR="00DC7E3E" w:rsidRPr="00F12BB9" w:rsidRDefault="00DC7E3E" w:rsidP="00575393">
            <w:pPr>
              <w:pStyle w:val="ac"/>
            </w:pPr>
            <w:r w:rsidRPr="00F12BB9">
              <w:rPr>
                <w:rFonts w:hint="eastAsia"/>
              </w:rPr>
              <w:t>2</w:t>
            </w:r>
          </w:p>
        </w:tc>
        <w:tc>
          <w:tcPr>
            <w:tcW w:w="2378" w:type="dxa"/>
            <w:tcBorders>
              <w:top w:val="single" w:sz="4" w:space="0" w:color="auto"/>
            </w:tcBorders>
          </w:tcPr>
          <w:p w14:paraId="3D7D6715" w14:textId="77777777" w:rsidR="00DC7E3E" w:rsidRPr="00F12BB9" w:rsidRDefault="00DC7E3E" w:rsidP="00575393">
            <w:pPr>
              <w:pStyle w:val="ac"/>
            </w:pPr>
            <w:r w:rsidRPr="00F12BB9">
              <w:rPr>
                <w:rFonts w:hint="eastAsia"/>
              </w:rPr>
              <w:t>4</w:t>
            </w:r>
          </w:p>
        </w:tc>
      </w:tr>
      <w:tr w:rsidR="00DC7E3E" w14:paraId="537E87F6" w14:textId="77777777" w:rsidTr="00575393">
        <w:tc>
          <w:tcPr>
            <w:tcW w:w="2448" w:type="dxa"/>
            <w:tcBorders>
              <w:right w:val="single" w:sz="4" w:space="0" w:color="auto"/>
            </w:tcBorders>
          </w:tcPr>
          <w:p w14:paraId="01BCF823" w14:textId="77777777" w:rsidR="00DC7E3E" w:rsidRPr="00F12BB9" w:rsidRDefault="00DC7E3E" w:rsidP="00575393">
            <w:pPr>
              <w:pStyle w:val="ac"/>
            </w:pPr>
            <w:r w:rsidRPr="00F12BB9">
              <w:rPr>
                <w:rFonts w:hint="eastAsia"/>
              </w:rPr>
              <w:t>B</w:t>
            </w:r>
          </w:p>
        </w:tc>
        <w:tc>
          <w:tcPr>
            <w:tcW w:w="2460" w:type="dxa"/>
            <w:tcBorders>
              <w:left w:val="single" w:sz="4" w:space="0" w:color="auto"/>
            </w:tcBorders>
          </w:tcPr>
          <w:p w14:paraId="498807A5" w14:textId="77777777" w:rsidR="00DC7E3E" w:rsidRPr="00F12BB9" w:rsidRDefault="00DC7E3E" w:rsidP="00575393">
            <w:pPr>
              <w:pStyle w:val="ac"/>
            </w:pPr>
            <w:r w:rsidRPr="00F12BB9">
              <w:rPr>
                <w:rFonts w:hint="eastAsia"/>
              </w:rPr>
              <w:t>5</w:t>
            </w:r>
          </w:p>
        </w:tc>
        <w:tc>
          <w:tcPr>
            <w:tcW w:w="2460" w:type="dxa"/>
          </w:tcPr>
          <w:p w14:paraId="029A0FE0" w14:textId="77777777" w:rsidR="00DC7E3E" w:rsidRPr="00F12BB9" w:rsidRDefault="00DC7E3E" w:rsidP="00575393">
            <w:pPr>
              <w:pStyle w:val="ac"/>
            </w:pPr>
            <w:r w:rsidRPr="00F12BB9">
              <w:rPr>
                <w:rFonts w:hint="eastAsia"/>
              </w:rPr>
              <w:t>2</w:t>
            </w:r>
          </w:p>
        </w:tc>
        <w:tc>
          <w:tcPr>
            <w:tcW w:w="2378" w:type="dxa"/>
          </w:tcPr>
          <w:p w14:paraId="6B5FC111" w14:textId="77777777" w:rsidR="00DC7E3E" w:rsidRPr="00F12BB9" w:rsidRDefault="00DC7E3E" w:rsidP="00575393">
            <w:pPr>
              <w:pStyle w:val="ac"/>
            </w:pPr>
            <w:r w:rsidRPr="00F12BB9">
              <w:rPr>
                <w:rFonts w:hint="eastAsia"/>
              </w:rPr>
              <w:t>3</w:t>
            </w:r>
          </w:p>
        </w:tc>
      </w:tr>
      <w:tr w:rsidR="00DC7E3E" w14:paraId="3FA9B5D1" w14:textId="77777777" w:rsidTr="00575393">
        <w:tc>
          <w:tcPr>
            <w:tcW w:w="2448" w:type="dxa"/>
            <w:tcBorders>
              <w:right w:val="single" w:sz="4" w:space="0" w:color="auto"/>
            </w:tcBorders>
          </w:tcPr>
          <w:p w14:paraId="3832D098" w14:textId="77777777" w:rsidR="00DC7E3E" w:rsidRPr="00F12BB9" w:rsidRDefault="00DC7E3E" w:rsidP="00575393">
            <w:pPr>
              <w:pStyle w:val="ac"/>
            </w:pPr>
            <w:r w:rsidRPr="00F12BB9">
              <w:rPr>
                <w:rFonts w:hint="eastAsia"/>
              </w:rPr>
              <w:t>C</w:t>
            </w:r>
          </w:p>
        </w:tc>
        <w:tc>
          <w:tcPr>
            <w:tcW w:w="2460" w:type="dxa"/>
            <w:tcBorders>
              <w:left w:val="single" w:sz="4" w:space="0" w:color="auto"/>
            </w:tcBorders>
          </w:tcPr>
          <w:p w14:paraId="10792419" w14:textId="77777777" w:rsidR="00DC7E3E" w:rsidRPr="00F12BB9" w:rsidRDefault="00DC7E3E" w:rsidP="00575393">
            <w:pPr>
              <w:pStyle w:val="ac"/>
            </w:pPr>
            <w:r w:rsidRPr="00F12BB9">
              <w:rPr>
                <w:rFonts w:hint="eastAsia"/>
              </w:rPr>
              <w:t>5</w:t>
            </w:r>
          </w:p>
        </w:tc>
        <w:tc>
          <w:tcPr>
            <w:tcW w:w="2460" w:type="dxa"/>
          </w:tcPr>
          <w:p w14:paraId="126A947F" w14:textId="77777777" w:rsidR="00DC7E3E" w:rsidRPr="00F12BB9" w:rsidRDefault="00DC7E3E" w:rsidP="00575393">
            <w:pPr>
              <w:pStyle w:val="ac"/>
            </w:pPr>
            <w:r w:rsidRPr="00F12BB9">
              <w:rPr>
                <w:rFonts w:hint="eastAsia"/>
              </w:rPr>
              <w:t>1</w:t>
            </w:r>
          </w:p>
        </w:tc>
        <w:tc>
          <w:tcPr>
            <w:tcW w:w="2378" w:type="dxa"/>
          </w:tcPr>
          <w:p w14:paraId="1DCF9592" w14:textId="77777777" w:rsidR="00DC7E3E" w:rsidRPr="00F12BB9" w:rsidRDefault="00DC7E3E" w:rsidP="00575393">
            <w:pPr>
              <w:pStyle w:val="ac"/>
            </w:pPr>
            <w:r w:rsidRPr="00F12BB9">
              <w:rPr>
                <w:rFonts w:hint="eastAsia"/>
              </w:rPr>
              <w:t>5</w:t>
            </w:r>
          </w:p>
        </w:tc>
      </w:tr>
      <w:tr w:rsidR="00DC7E3E" w14:paraId="625D65BA" w14:textId="77777777" w:rsidTr="00575393">
        <w:tc>
          <w:tcPr>
            <w:tcW w:w="2448" w:type="dxa"/>
            <w:tcBorders>
              <w:right w:val="single" w:sz="4" w:space="0" w:color="auto"/>
            </w:tcBorders>
          </w:tcPr>
          <w:p w14:paraId="6CB0DA1B" w14:textId="77777777" w:rsidR="00DC7E3E" w:rsidRPr="00F12BB9" w:rsidRDefault="00DC7E3E" w:rsidP="00575393">
            <w:pPr>
              <w:pStyle w:val="ac"/>
            </w:pPr>
            <w:r w:rsidRPr="00F12BB9">
              <w:rPr>
                <w:rFonts w:hint="eastAsia"/>
              </w:rPr>
              <w:t>D</w:t>
            </w:r>
          </w:p>
        </w:tc>
        <w:tc>
          <w:tcPr>
            <w:tcW w:w="2460" w:type="dxa"/>
            <w:tcBorders>
              <w:left w:val="single" w:sz="4" w:space="0" w:color="auto"/>
            </w:tcBorders>
          </w:tcPr>
          <w:p w14:paraId="57AC2D13" w14:textId="77777777" w:rsidR="00DC7E3E" w:rsidRPr="00F12BB9" w:rsidRDefault="00DC7E3E" w:rsidP="00575393">
            <w:pPr>
              <w:pStyle w:val="ac"/>
            </w:pPr>
            <w:r w:rsidRPr="00F12BB9">
              <w:rPr>
                <w:rFonts w:hint="eastAsia"/>
              </w:rPr>
              <w:t>5</w:t>
            </w:r>
          </w:p>
        </w:tc>
        <w:tc>
          <w:tcPr>
            <w:tcW w:w="2460" w:type="dxa"/>
          </w:tcPr>
          <w:p w14:paraId="034A2811" w14:textId="77777777" w:rsidR="00DC7E3E" w:rsidRPr="00F12BB9" w:rsidRDefault="00DC7E3E" w:rsidP="00575393">
            <w:pPr>
              <w:pStyle w:val="ac"/>
            </w:pPr>
            <w:r w:rsidRPr="00F12BB9">
              <w:rPr>
                <w:rFonts w:hint="eastAsia"/>
              </w:rPr>
              <w:t>1</w:t>
            </w:r>
          </w:p>
        </w:tc>
        <w:tc>
          <w:tcPr>
            <w:tcW w:w="2378" w:type="dxa"/>
          </w:tcPr>
          <w:p w14:paraId="4EEFD8CF" w14:textId="77777777" w:rsidR="00DC7E3E" w:rsidRPr="00F12BB9" w:rsidRDefault="00DC7E3E" w:rsidP="00575393">
            <w:pPr>
              <w:pStyle w:val="ac"/>
            </w:pPr>
            <w:r w:rsidRPr="00F12BB9">
              <w:rPr>
                <w:rFonts w:hint="eastAsia"/>
              </w:rPr>
              <w:t>3</w:t>
            </w:r>
          </w:p>
        </w:tc>
      </w:tr>
      <w:tr w:rsidR="00DC7E3E" w14:paraId="0DAA6136" w14:textId="77777777" w:rsidTr="00575393">
        <w:tc>
          <w:tcPr>
            <w:tcW w:w="2448" w:type="dxa"/>
            <w:tcBorders>
              <w:bottom w:val="single" w:sz="4" w:space="0" w:color="auto"/>
              <w:right w:val="single" w:sz="4" w:space="0" w:color="auto"/>
            </w:tcBorders>
          </w:tcPr>
          <w:p w14:paraId="341469F6" w14:textId="77777777" w:rsidR="00DC7E3E" w:rsidRPr="00F12BB9" w:rsidRDefault="00DC7E3E" w:rsidP="00575393">
            <w:pPr>
              <w:pStyle w:val="ac"/>
            </w:pPr>
            <w:r w:rsidRPr="00F12BB9">
              <w:rPr>
                <w:rFonts w:hint="eastAsia"/>
              </w:rPr>
              <w:t>E</w:t>
            </w:r>
          </w:p>
        </w:tc>
        <w:tc>
          <w:tcPr>
            <w:tcW w:w="2460" w:type="dxa"/>
            <w:tcBorders>
              <w:left w:val="single" w:sz="4" w:space="0" w:color="auto"/>
              <w:bottom w:val="single" w:sz="4" w:space="0" w:color="auto"/>
            </w:tcBorders>
          </w:tcPr>
          <w:p w14:paraId="0E31D098" w14:textId="77777777" w:rsidR="00DC7E3E" w:rsidRPr="00F12BB9" w:rsidRDefault="00DC7E3E" w:rsidP="00575393">
            <w:pPr>
              <w:pStyle w:val="ac"/>
            </w:pPr>
            <w:r w:rsidRPr="00F12BB9">
              <w:rPr>
                <w:rFonts w:hint="eastAsia"/>
              </w:rPr>
              <w:t>4</w:t>
            </w:r>
          </w:p>
        </w:tc>
        <w:tc>
          <w:tcPr>
            <w:tcW w:w="2460" w:type="dxa"/>
            <w:tcBorders>
              <w:bottom w:val="single" w:sz="4" w:space="0" w:color="auto"/>
            </w:tcBorders>
          </w:tcPr>
          <w:p w14:paraId="281C22F9" w14:textId="77777777" w:rsidR="00DC7E3E" w:rsidRPr="00F12BB9" w:rsidRDefault="00DC7E3E" w:rsidP="00575393">
            <w:pPr>
              <w:pStyle w:val="ac"/>
            </w:pPr>
            <w:r w:rsidRPr="00F12BB9">
              <w:rPr>
                <w:rFonts w:hint="eastAsia"/>
              </w:rPr>
              <w:t>2</w:t>
            </w:r>
          </w:p>
        </w:tc>
        <w:tc>
          <w:tcPr>
            <w:tcW w:w="2378" w:type="dxa"/>
            <w:tcBorders>
              <w:bottom w:val="single" w:sz="4" w:space="0" w:color="auto"/>
            </w:tcBorders>
          </w:tcPr>
          <w:p w14:paraId="5A76766F" w14:textId="77777777" w:rsidR="00DC7E3E" w:rsidRPr="00F12BB9" w:rsidRDefault="00DC7E3E" w:rsidP="00575393">
            <w:pPr>
              <w:pStyle w:val="ac"/>
            </w:pPr>
            <w:r w:rsidRPr="00F12BB9">
              <w:rPr>
                <w:rFonts w:hint="eastAsia"/>
              </w:rPr>
              <w:t>4</w:t>
            </w:r>
          </w:p>
        </w:tc>
      </w:tr>
    </w:tbl>
    <w:p w14:paraId="5C6002C6" w14:textId="77777777" w:rsidR="00DC7E3E" w:rsidRDefault="00DC7E3E" w:rsidP="00DC7E3E">
      <w:pPr>
        <w:ind w:firstLine="240"/>
        <w:jc w:val="center"/>
      </w:pPr>
    </w:p>
    <w:p w14:paraId="6A573B92" w14:textId="77777777" w:rsidR="00DC7E3E" w:rsidRDefault="00DC7E3E" w:rsidP="00DC7E3E">
      <w:pPr>
        <w:ind w:firstLine="240"/>
      </w:pPr>
      <w:r>
        <w:rPr>
          <w:rFonts w:hint="eastAsia"/>
        </w:rPr>
        <w:t>次に，各製品</w:t>
      </w:r>
      <w:r>
        <w:rPr>
          <w:rFonts w:hint="eastAsia"/>
        </w:rPr>
        <w:t>X</w:t>
      </w:r>
      <w:r>
        <w:rPr>
          <w:rFonts w:hint="eastAsia"/>
        </w:rPr>
        <w:t>～</w:t>
      </w:r>
      <w:r>
        <w:rPr>
          <w:rFonts w:hint="eastAsia"/>
        </w:rPr>
        <w:t>Z</w:t>
      </w:r>
      <w:r>
        <w:rPr>
          <w:rFonts w:hint="eastAsia"/>
        </w:rPr>
        <w:t>のそれぞれの投票数を図</w:t>
      </w:r>
      <w:r>
        <w:rPr>
          <w:rFonts w:hint="eastAsia"/>
        </w:rPr>
        <w:t>1</w:t>
      </w:r>
      <w:r>
        <w:rPr>
          <w:rFonts w:hint="eastAsia"/>
        </w:rPr>
        <w:t>に示す．</w:t>
      </w:r>
    </w:p>
    <w:p w14:paraId="2F95417B" w14:textId="4C9376C0" w:rsidR="00DC7E3E" w:rsidRDefault="00DC7E3E" w:rsidP="00DC7E3E">
      <w:pPr>
        <w:ind w:firstLine="280"/>
      </w:pPr>
      <w:r w:rsidRPr="00F12BB9">
        <w:rPr>
          <w:noProof/>
          <w:sz w:val="28"/>
        </w:rPr>
        <w:drawing>
          <wp:inline distT="0" distB="0" distL="0" distR="0" wp14:anchorId="053B3EA2" wp14:editId="4CDE905D">
            <wp:extent cx="1802953" cy="1914525"/>
            <wp:effectExtent l="0" t="0" r="698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rPr>
        <w:t xml:space="preserve">　</w:t>
      </w:r>
      <w:r w:rsidRPr="00F12BB9">
        <w:rPr>
          <w:noProof/>
          <w:sz w:val="28"/>
        </w:rPr>
        <w:drawing>
          <wp:inline distT="0" distB="0" distL="0" distR="0" wp14:anchorId="11550C84" wp14:editId="06CDD76F">
            <wp:extent cx="1802953" cy="1914525"/>
            <wp:effectExtent l="0" t="0" r="698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r w:rsidRPr="00F12BB9">
        <w:rPr>
          <w:noProof/>
          <w:sz w:val="28"/>
        </w:rPr>
        <w:drawing>
          <wp:inline distT="0" distB="0" distL="0" distR="0" wp14:anchorId="21CE68A3" wp14:editId="0690E83F">
            <wp:extent cx="1802953" cy="1914525"/>
            <wp:effectExtent l="0" t="0" r="6985"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FDE5AD" w14:textId="77777777" w:rsidR="00DC7E3E" w:rsidRDefault="00DC7E3E" w:rsidP="00DC7E3E">
      <w:pPr>
        <w:tabs>
          <w:tab w:val="left" w:pos="567"/>
          <w:tab w:val="left" w:pos="3544"/>
          <w:tab w:val="left" w:pos="6804"/>
        </w:tabs>
        <w:ind w:firstLine="240"/>
        <w:jc w:val="center"/>
      </w:pPr>
      <w:r>
        <w:tab/>
      </w:r>
      <w:r>
        <w:rPr>
          <w:rFonts w:hint="eastAsia"/>
        </w:rPr>
        <w:t xml:space="preserve">(a) </w:t>
      </w:r>
      <w:r>
        <w:rPr>
          <w:rFonts w:hint="eastAsia"/>
        </w:rPr>
        <w:t>製品</w:t>
      </w:r>
      <w:r>
        <w:rPr>
          <w:rFonts w:hint="eastAsia"/>
        </w:rPr>
        <w:t>X</w:t>
      </w:r>
      <w:r>
        <w:rPr>
          <w:rFonts w:hint="eastAsia"/>
        </w:rPr>
        <w:tab/>
        <w:t>(</w:t>
      </w:r>
      <w:r>
        <w:t>b</w:t>
      </w:r>
      <w:r>
        <w:rPr>
          <w:rFonts w:hint="eastAsia"/>
        </w:rPr>
        <w:t xml:space="preserve">) </w:t>
      </w:r>
      <w:r>
        <w:rPr>
          <w:rFonts w:hint="eastAsia"/>
        </w:rPr>
        <w:t>製品</w:t>
      </w:r>
      <w:r>
        <w:t>Y</w:t>
      </w:r>
      <w:r>
        <w:rPr>
          <w:rFonts w:hint="eastAsia"/>
        </w:rPr>
        <w:tab/>
        <w:t>(</w:t>
      </w:r>
      <w:r>
        <w:t>c</w:t>
      </w:r>
      <w:r>
        <w:rPr>
          <w:rFonts w:hint="eastAsia"/>
        </w:rPr>
        <w:t xml:space="preserve">) </w:t>
      </w:r>
      <w:r>
        <w:rPr>
          <w:rFonts w:hint="eastAsia"/>
        </w:rPr>
        <w:t>製品</w:t>
      </w:r>
      <w:r>
        <w:t>Z</w:t>
      </w:r>
    </w:p>
    <w:p w14:paraId="2660D718" w14:textId="77777777" w:rsidR="00DC7E3E" w:rsidRDefault="00DC7E3E" w:rsidP="00DC7E3E">
      <w:pPr>
        <w:pStyle w:val="ab"/>
        <w:ind w:firstLine="240"/>
      </w:pPr>
      <w:r>
        <w:rPr>
          <w:rFonts w:hint="eastAsia"/>
        </w:rPr>
        <w:t>図１　各製品の評価について</w:t>
      </w:r>
    </w:p>
    <w:p w14:paraId="6C2884DD" w14:textId="77777777" w:rsidR="00DC7E3E" w:rsidRPr="00664A40" w:rsidRDefault="00DC7E3E" w:rsidP="00DC7E3E">
      <w:pPr>
        <w:ind w:firstLine="240"/>
        <w:jc w:val="center"/>
      </w:pPr>
    </w:p>
    <w:p w14:paraId="697E079F" w14:textId="77777777" w:rsidR="00DC7E3E" w:rsidRDefault="00DC7E3E" w:rsidP="00DC7E3E">
      <w:pPr>
        <w:ind w:firstLine="240"/>
      </w:pPr>
      <w:r>
        <w:rPr>
          <w:rFonts w:hint="eastAsia"/>
        </w:rPr>
        <w:t>図</w:t>
      </w:r>
      <w:r>
        <w:rPr>
          <w:rFonts w:hint="eastAsia"/>
        </w:rPr>
        <w:t>1</w:t>
      </w:r>
      <w:r>
        <w:t>(a)</w:t>
      </w:r>
      <w:r>
        <w:rPr>
          <w:rFonts w:hint="eastAsia"/>
        </w:rPr>
        <w:t>は製品</w:t>
      </w:r>
      <w:r>
        <w:rPr>
          <w:rFonts w:hint="eastAsia"/>
        </w:rPr>
        <w:t>X</w:t>
      </w:r>
      <w:r>
        <w:rPr>
          <w:rFonts w:hint="eastAsia"/>
        </w:rPr>
        <w:t>，図</w:t>
      </w:r>
      <w:r>
        <w:rPr>
          <w:rFonts w:hint="eastAsia"/>
        </w:rPr>
        <w:t>2</w:t>
      </w:r>
      <w:r>
        <w:t>(b)</w:t>
      </w:r>
      <w:r>
        <w:rPr>
          <w:rFonts w:hint="eastAsia"/>
        </w:rPr>
        <w:t>は製品</w:t>
      </w:r>
      <w:r>
        <w:rPr>
          <w:rFonts w:hint="eastAsia"/>
        </w:rPr>
        <w:t>Y</w:t>
      </w:r>
      <w:r>
        <w:rPr>
          <w:rFonts w:hint="eastAsia"/>
        </w:rPr>
        <w:t>，図</w:t>
      </w:r>
      <w:r>
        <w:rPr>
          <w:rFonts w:hint="eastAsia"/>
        </w:rPr>
        <w:t>3</w:t>
      </w:r>
      <w:r>
        <w:t>(c)</w:t>
      </w:r>
      <w:r>
        <w:rPr>
          <w:rFonts w:hint="eastAsia"/>
        </w:rPr>
        <w:t>は製品</w:t>
      </w:r>
      <w:r>
        <w:rPr>
          <w:rFonts w:hint="eastAsia"/>
        </w:rPr>
        <w:t>Z</w:t>
      </w:r>
      <w:r>
        <w:rPr>
          <w:rFonts w:hint="eastAsia"/>
        </w:rPr>
        <w:t>の投票分布である．</w:t>
      </w:r>
    </w:p>
    <w:p w14:paraId="22F749FC" w14:textId="77777777" w:rsidR="00DC7E3E" w:rsidRDefault="00DC7E3E" w:rsidP="00DC7E3E">
      <w:pPr>
        <w:ind w:firstLine="240"/>
      </w:pPr>
      <w:r>
        <w:rPr>
          <w:rFonts w:hint="eastAsia"/>
        </w:rPr>
        <w:t>・・・・・</w:t>
      </w:r>
    </w:p>
    <w:p w14:paraId="03DE1F9E" w14:textId="77777777" w:rsidR="00DC7E3E" w:rsidRDefault="00DC7E3E" w:rsidP="00DC7E3E">
      <w:pPr>
        <w:ind w:firstLine="240"/>
      </w:pPr>
      <w:r>
        <w:rPr>
          <w:rFonts w:hint="eastAsia"/>
        </w:rPr>
        <w:t>・・・・・</w:t>
      </w:r>
    </w:p>
    <w:p w14:paraId="7B6FA66B" w14:textId="77777777" w:rsidR="00DC7E3E" w:rsidRDefault="00DC7E3E" w:rsidP="00DC7E3E">
      <w:pPr>
        <w:ind w:firstLine="240"/>
      </w:pPr>
    </w:p>
    <w:p w14:paraId="055055A7" w14:textId="77777777" w:rsidR="00DC7E3E" w:rsidRDefault="00DC7E3E" w:rsidP="00DC7E3E">
      <w:pPr>
        <w:ind w:firstLine="240"/>
      </w:pPr>
      <w:r>
        <w:rPr>
          <w:rFonts w:hint="eastAsia"/>
        </w:rPr>
        <w:t>〇剽窃について</w:t>
      </w:r>
    </w:p>
    <w:p w14:paraId="75F2A807" w14:textId="77777777" w:rsidR="00DC7E3E" w:rsidRPr="00B16676" w:rsidRDefault="00DC7E3E" w:rsidP="00DC7E3E">
      <w:pPr>
        <w:ind w:firstLine="240"/>
      </w:pPr>
      <w:r>
        <w:rPr>
          <w:rFonts w:hint="eastAsia"/>
        </w:rPr>
        <w:t>レポートに関して，他人のレポートをコピーなどが見られる場合（文章が同似ているもし</w:t>
      </w:r>
      <w:r>
        <w:rPr>
          <w:rFonts w:hint="eastAsia"/>
        </w:rPr>
        <w:lastRenderedPageBreak/>
        <w:t>くは同じ，他人の情報が含まれているなど）は，見たほうも見せたほうも両者とも厳重注意ののち</w:t>
      </w:r>
      <w:r w:rsidRPr="00D22804">
        <w:rPr>
          <w:rFonts w:hint="eastAsia"/>
          <w:b/>
          <w:u w:val="single"/>
        </w:rPr>
        <w:t>単位なし</w:t>
      </w:r>
      <w:r>
        <w:rPr>
          <w:rFonts w:hint="eastAsia"/>
        </w:rPr>
        <w:t>とする．</w:t>
      </w:r>
    </w:p>
    <w:p w14:paraId="1EC4D345" w14:textId="77777777" w:rsidR="00DC7E3E" w:rsidRDefault="00DC7E3E" w:rsidP="00DC7E3E">
      <w:pPr>
        <w:ind w:firstLine="240"/>
      </w:pPr>
    </w:p>
    <w:p w14:paraId="7FE9CE03" w14:textId="77777777" w:rsidR="00DC7E3E" w:rsidRDefault="00DC7E3E" w:rsidP="00DC7E3E">
      <w:pPr>
        <w:ind w:firstLine="240"/>
      </w:pPr>
    </w:p>
    <w:p w14:paraId="47914206" w14:textId="77777777" w:rsidR="00DC7E3E" w:rsidRDefault="00DC7E3E" w:rsidP="00DC7E3E">
      <w:pPr>
        <w:ind w:firstLine="240"/>
      </w:pPr>
    </w:p>
    <w:p w14:paraId="2A9EC09D" w14:textId="77777777" w:rsidR="00DC7E3E" w:rsidRPr="00664A40" w:rsidRDefault="00DC7E3E" w:rsidP="00DC7E3E">
      <w:r>
        <w:rPr>
          <w:rFonts w:hint="eastAsia"/>
        </w:rPr>
        <w:t>〇レポートの評価について</w:t>
      </w:r>
    </w:p>
    <w:p w14:paraId="2F38CDA8" w14:textId="1734DC26" w:rsidR="00DC7E3E" w:rsidRDefault="00DC7E3E" w:rsidP="00DC7E3E">
      <w:pPr>
        <w:ind w:firstLineChars="100" w:firstLine="240"/>
      </w:pPr>
      <w:r>
        <w:rPr>
          <w:rFonts w:hint="eastAsia"/>
        </w:rPr>
        <w:t>レポートの評価は，表</w:t>
      </w:r>
      <w:r>
        <w:rPr>
          <w:rFonts w:hint="eastAsia"/>
        </w:rPr>
        <w:t>2</w:t>
      </w:r>
      <w:r>
        <w:rPr>
          <w:rFonts w:hint="eastAsia"/>
        </w:rPr>
        <w:t>に示すルーブリックで行う．特に，「詳細に書かれている」という項目については，図表などを用いて，詳細な説明がされているのかが重要である．相手に伝わる文章を書くように心がけること．</w:t>
      </w:r>
    </w:p>
    <w:p w14:paraId="61EE649C" w14:textId="55AD484D" w:rsidR="00DC7E3E" w:rsidRDefault="00DC7E3E" w:rsidP="00DC7E3E">
      <w:pPr>
        <w:ind w:firstLineChars="100" w:firstLine="240"/>
      </w:pPr>
    </w:p>
    <w:p w14:paraId="1C64422D" w14:textId="77777777" w:rsidR="007C1F9F" w:rsidRPr="00CD27DC" w:rsidRDefault="007C1F9F" w:rsidP="007C1F9F">
      <w:pPr>
        <w:ind w:firstLineChars="100" w:firstLine="240"/>
      </w:pPr>
      <w:r>
        <w:rPr>
          <w:rFonts w:hint="eastAsia"/>
        </w:rPr>
        <w:t>以下提出時には削除すること．</w:t>
      </w:r>
    </w:p>
    <w:tbl>
      <w:tblPr>
        <w:tblStyle w:val="a7"/>
        <w:tblW w:w="5000" w:type="pct"/>
        <w:tblLook w:val="04A0" w:firstRow="1" w:lastRow="0" w:firstColumn="1" w:lastColumn="0" w:noHBand="0" w:noVBand="1"/>
      </w:tblPr>
      <w:tblGrid>
        <w:gridCol w:w="2433"/>
        <w:gridCol w:w="2435"/>
        <w:gridCol w:w="2434"/>
        <w:gridCol w:w="2434"/>
      </w:tblGrid>
      <w:tr w:rsidR="007C1F9F" w14:paraId="3BA0A2C9" w14:textId="77777777" w:rsidTr="00575393">
        <w:tc>
          <w:tcPr>
            <w:tcW w:w="1249" w:type="pct"/>
            <w:vAlign w:val="center"/>
          </w:tcPr>
          <w:p w14:paraId="4D4B78F0" w14:textId="77777777" w:rsidR="007C1F9F" w:rsidRDefault="007C1F9F" w:rsidP="00575393">
            <w:pPr>
              <w:pStyle w:val="ac"/>
            </w:pPr>
          </w:p>
        </w:tc>
        <w:tc>
          <w:tcPr>
            <w:tcW w:w="1250" w:type="pct"/>
            <w:vAlign w:val="center"/>
          </w:tcPr>
          <w:p w14:paraId="636B6FB1" w14:textId="77777777" w:rsidR="007C1F9F" w:rsidRDefault="007C1F9F" w:rsidP="00575393">
            <w:pPr>
              <w:pStyle w:val="ac"/>
            </w:pPr>
            <w:r>
              <w:rPr>
                <w:rFonts w:hint="eastAsia"/>
              </w:rPr>
              <w:t>2</w:t>
            </w:r>
          </w:p>
        </w:tc>
        <w:tc>
          <w:tcPr>
            <w:tcW w:w="1250" w:type="pct"/>
            <w:vAlign w:val="center"/>
          </w:tcPr>
          <w:p w14:paraId="2BA8D7B5" w14:textId="77777777" w:rsidR="007C1F9F" w:rsidRDefault="007C1F9F" w:rsidP="00575393">
            <w:pPr>
              <w:pStyle w:val="ac"/>
            </w:pPr>
            <w:r>
              <w:rPr>
                <w:rFonts w:hint="eastAsia"/>
              </w:rPr>
              <w:t>1</w:t>
            </w:r>
          </w:p>
        </w:tc>
        <w:tc>
          <w:tcPr>
            <w:tcW w:w="1250" w:type="pct"/>
            <w:vAlign w:val="center"/>
          </w:tcPr>
          <w:p w14:paraId="0767FEA5" w14:textId="77777777" w:rsidR="007C1F9F" w:rsidRDefault="007C1F9F" w:rsidP="00575393">
            <w:pPr>
              <w:pStyle w:val="ac"/>
            </w:pPr>
            <w:r>
              <w:rPr>
                <w:rFonts w:hint="eastAsia"/>
              </w:rPr>
              <w:t>0</w:t>
            </w:r>
          </w:p>
        </w:tc>
      </w:tr>
      <w:tr w:rsidR="007C1F9F" w14:paraId="69F09DD5" w14:textId="77777777" w:rsidTr="00575393">
        <w:tc>
          <w:tcPr>
            <w:tcW w:w="1249" w:type="pct"/>
          </w:tcPr>
          <w:p w14:paraId="1C91BE41" w14:textId="77777777" w:rsidR="007C1F9F" w:rsidRDefault="007C1F9F" w:rsidP="00575393">
            <w:pPr>
              <w:pStyle w:val="ac"/>
            </w:pPr>
            <w:r>
              <w:rPr>
                <w:rFonts w:hint="eastAsia"/>
              </w:rPr>
              <w:t>誤字脱字がない</w:t>
            </w:r>
          </w:p>
        </w:tc>
        <w:tc>
          <w:tcPr>
            <w:tcW w:w="1250" w:type="pct"/>
          </w:tcPr>
          <w:p w14:paraId="1E3C9729" w14:textId="77777777" w:rsidR="007C1F9F" w:rsidRDefault="007C1F9F" w:rsidP="00575393">
            <w:pPr>
              <w:pStyle w:val="ac"/>
            </w:pPr>
            <w:r>
              <w:rPr>
                <w:rFonts w:hint="eastAsia"/>
              </w:rPr>
              <w:t>誤字脱字がない</w:t>
            </w:r>
          </w:p>
        </w:tc>
        <w:tc>
          <w:tcPr>
            <w:tcW w:w="1250" w:type="pct"/>
          </w:tcPr>
          <w:p w14:paraId="157FC7AE" w14:textId="77777777" w:rsidR="007C1F9F" w:rsidRDefault="007C1F9F" w:rsidP="00575393">
            <w:pPr>
              <w:pStyle w:val="ac"/>
            </w:pPr>
            <w:r>
              <w:rPr>
                <w:rFonts w:hint="eastAsia"/>
              </w:rPr>
              <w:t>誤字脱字が</w:t>
            </w:r>
            <w:r>
              <w:rPr>
                <w:rFonts w:hint="eastAsia"/>
              </w:rPr>
              <w:t>1</w:t>
            </w:r>
            <w:r>
              <w:rPr>
                <w:rFonts w:hint="eastAsia"/>
              </w:rPr>
              <w:t>，</w:t>
            </w:r>
            <w:r>
              <w:rPr>
                <w:rFonts w:hint="eastAsia"/>
              </w:rPr>
              <w:t>2</w:t>
            </w:r>
            <w:r>
              <w:rPr>
                <w:rFonts w:hint="eastAsia"/>
              </w:rPr>
              <w:t>か所ある</w:t>
            </w:r>
          </w:p>
        </w:tc>
        <w:tc>
          <w:tcPr>
            <w:tcW w:w="1250" w:type="pct"/>
          </w:tcPr>
          <w:p w14:paraId="621C1222" w14:textId="77777777" w:rsidR="007C1F9F" w:rsidRDefault="007C1F9F" w:rsidP="00575393">
            <w:pPr>
              <w:pStyle w:val="ac"/>
            </w:pPr>
            <w:r>
              <w:rPr>
                <w:rFonts w:hint="eastAsia"/>
              </w:rPr>
              <w:t>誤字脱字が</w:t>
            </w:r>
            <w:r>
              <w:rPr>
                <w:rFonts w:hint="eastAsia"/>
              </w:rPr>
              <w:t>3</w:t>
            </w:r>
            <w:r>
              <w:rPr>
                <w:rFonts w:hint="eastAsia"/>
              </w:rPr>
              <w:t>か所以上</w:t>
            </w:r>
          </w:p>
        </w:tc>
      </w:tr>
      <w:tr w:rsidR="007C1F9F" w14:paraId="61DC435C" w14:textId="77777777" w:rsidTr="00575393">
        <w:tc>
          <w:tcPr>
            <w:tcW w:w="1249" w:type="pct"/>
          </w:tcPr>
          <w:p w14:paraId="4EE3DB68" w14:textId="77777777" w:rsidR="007C1F9F" w:rsidRDefault="007C1F9F" w:rsidP="00575393">
            <w:pPr>
              <w:pStyle w:val="ac"/>
            </w:pPr>
            <w:r>
              <w:rPr>
                <w:rFonts w:hint="eastAsia"/>
              </w:rPr>
              <w:t>調査がしっかりとされている</w:t>
            </w:r>
          </w:p>
        </w:tc>
        <w:tc>
          <w:tcPr>
            <w:tcW w:w="1250" w:type="pct"/>
          </w:tcPr>
          <w:p w14:paraId="1664F542" w14:textId="52C6DD60" w:rsidR="007C1F9F" w:rsidRDefault="007C1F9F" w:rsidP="00575393">
            <w:pPr>
              <w:pStyle w:val="ac"/>
            </w:pPr>
            <w:r>
              <w:rPr>
                <w:rFonts w:hint="eastAsia"/>
              </w:rPr>
              <w:t>文献が</w:t>
            </w:r>
            <w:r w:rsidR="00D84A7A">
              <w:rPr>
                <w:rFonts w:hint="eastAsia"/>
              </w:rPr>
              <w:t>18</w:t>
            </w:r>
            <w:r>
              <w:rPr>
                <w:rFonts w:hint="eastAsia"/>
              </w:rPr>
              <w:t>件以上</w:t>
            </w:r>
          </w:p>
        </w:tc>
        <w:tc>
          <w:tcPr>
            <w:tcW w:w="1250" w:type="pct"/>
          </w:tcPr>
          <w:p w14:paraId="3A219B9A" w14:textId="0FF7B3A2" w:rsidR="007C1F9F" w:rsidRDefault="007C1F9F" w:rsidP="00575393">
            <w:pPr>
              <w:pStyle w:val="ac"/>
            </w:pPr>
            <w:r>
              <w:rPr>
                <w:rFonts w:hint="eastAsia"/>
              </w:rPr>
              <w:t>文献が</w:t>
            </w:r>
            <w:r w:rsidR="009776A8">
              <w:rPr>
                <w:rFonts w:hint="eastAsia"/>
              </w:rPr>
              <w:t>4</w:t>
            </w:r>
            <w:r>
              <w:rPr>
                <w:rFonts w:hint="eastAsia"/>
              </w:rPr>
              <w:t>件以上</w:t>
            </w:r>
          </w:p>
        </w:tc>
        <w:tc>
          <w:tcPr>
            <w:tcW w:w="1250" w:type="pct"/>
          </w:tcPr>
          <w:p w14:paraId="365B2662" w14:textId="5F558E1D" w:rsidR="007C1F9F" w:rsidRDefault="007C1F9F" w:rsidP="00575393">
            <w:pPr>
              <w:pStyle w:val="ac"/>
            </w:pPr>
            <w:r>
              <w:rPr>
                <w:rFonts w:hint="eastAsia"/>
              </w:rPr>
              <w:t>文献が</w:t>
            </w:r>
            <w:r w:rsidR="009776A8">
              <w:t>4</w:t>
            </w:r>
            <w:r>
              <w:rPr>
                <w:rFonts w:hint="eastAsia"/>
              </w:rPr>
              <w:t>件未満</w:t>
            </w:r>
          </w:p>
        </w:tc>
      </w:tr>
      <w:tr w:rsidR="007C1F9F" w14:paraId="1B4FD9B2" w14:textId="77777777" w:rsidTr="00575393">
        <w:tc>
          <w:tcPr>
            <w:tcW w:w="1249" w:type="pct"/>
          </w:tcPr>
          <w:p w14:paraId="5A10FE61" w14:textId="77777777" w:rsidR="007C1F9F" w:rsidRDefault="007C1F9F" w:rsidP="00575393">
            <w:pPr>
              <w:pStyle w:val="ac"/>
            </w:pPr>
            <w:r>
              <w:rPr>
                <w:rFonts w:hint="eastAsia"/>
              </w:rPr>
              <w:t>１について</w:t>
            </w:r>
          </w:p>
        </w:tc>
        <w:tc>
          <w:tcPr>
            <w:tcW w:w="1250" w:type="pct"/>
          </w:tcPr>
          <w:p w14:paraId="58FBC6E6" w14:textId="485F42AB"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4E0A4277" w14:textId="145E4241"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7AA4B20F" w14:textId="77777777" w:rsidR="007C1F9F" w:rsidRDefault="007C1F9F" w:rsidP="00575393">
            <w:pPr>
              <w:pStyle w:val="ac"/>
            </w:pPr>
            <w:r>
              <w:rPr>
                <w:rFonts w:hint="eastAsia"/>
              </w:rPr>
              <w:t>調査せず自分の意見のみ記述している</w:t>
            </w:r>
          </w:p>
        </w:tc>
      </w:tr>
      <w:tr w:rsidR="007C1F9F" w14:paraId="5C9BEC46" w14:textId="77777777" w:rsidTr="00575393">
        <w:tc>
          <w:tcPr>
            <w:tcW w:w="1249" w:type="pct"/>
          </w:tcPr>
          <w:p w14:paraId="615F3909" w14:textId="77777777" w:rsidR="007C1F9F" w:rsidRDefault="007C1F9F" w:rsidP="00575393">
            <w:pPr>
              <w:pStyle w:val="ac"/>
            </w:pPr>
            <w:r>
              <w:rPr>
                <w:rFonts w:hint="eastAsia"/>
              </w:rPr>
              <w:t>２について</w:t>
            </w:r>
          </w:p>
        </w:tc>
        <w:tc>
          <w:tcPr>
            <w:tcW w:w="1250" w:type="pct"/>
          </w:tcPr>
          <w:p w14:paraId="1D1BF107" w14:textId="1CE69E6E"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53FA5C74" w14:textId="22CDD44E"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46B9AFD9" w14:textId="77777777" w:rsidR="007C1F9F" w:rsidRDefault="007C1F9F" w:rsidP="00575393">
            <w:pPr>
              <w:pStyle w:val="ac"/>
            </w:pPr>
            <w:r>
              <w:rPr>
                <w:rFonts w:hint="eastAsia"/>
              </w:rPr>
              <w:t>調査せず自分の意見のみ記述している</w:t>
            </w:r>
          </w:p>
        </w:tc>
      </w:tr>
      <w:tr w:rsidR="007C1F9F" w14:paraId="315A2FFA" w14:textId="77777777" w:rsidTr="00575393">
        <w:tc>
          <w:tcPr>
            <w:tcW w:w="1249" w:type="pct"/>
          </w:tcPr>
          <w:p w14:paraId="64C42E77" w14:textId="77777777" w:rsidR="007C1F9F" w:rsidRDefault="007C1F9F" w:rsidP="00575393">
            <w:pPr>
              <w:pStyle w:val="ac"/>
            </w:pPr>
            <w:r>
              <w:rPr>
                <w:rFonts w:hint="eastAsia"/>
              </w:rPr>
              <w:t>３について</w:t>
            </w:r>
          </w:p>
        </w:tc>
        <w:tc>
          <w:tcPr>
            <w:tcW w:w="1250" w:type="pct"/>
          </w:tcPr>
          <w:p w14:paraId="553780CB" w14:textId="09FE4407"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4D54C55C" w14:textId="45DF7B70"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48243D8D" w14:textId="77777777" w:rsidR="007C1F9F" w:rsidRDefault="007C1F9F" w:rsidP="00575393">
            <w:pPr>
              <w:pStyle w:val="ac"/>
            </w:pPr>
            <w:r>
              <w:rPr>
                <w:rFonts w:hint="eastAsia"/>
              </w:rPr>
              <w:t>調査せず自分の意見のみ記述している</w:t>
            </w:r>
          </w:p>
        </w:tc>
      </w:tr>
    </w:tbl>
    <w:p w14:paraId="6BEF56EB" w14:textId="77777777" w:rsidR="007C1F9F" w:rsidRPr="00242FE6" w:rsidRDefault="007C1F9F" w:rsidP="007C1F9F">
      <w:pPr>
        <w:ind w:firstLineChars="100" w:firstLine="240"/>
      </w:pPr>
    </w:p>
    <w:p w14:paraId="57E6720D" w14:textId="77777777" w:rsidR="007C1F9F" w:rsidRDefault="007C1F9F" w:rsidP="007C1F9F">
      <w:pPr>
        <w:ind w:firstLineChars="100" w:firstLine="240"/>
      </w:pPr>
      <w:r w:rsidRPr="00DB64B4">
        <w:rPr>
          <w:rFonts w:hint="eastAsia"/>
        </w:rPr>
        <w:t>これに加え</w:t>
      </w:r>
      <w:r>
        <w:rPr>
          <w:rFonts w:hint="eastAsia"/>
        </w:rPr>
        <w:t>，</w:t>
      </w:r>
      <w:r w:rsidRPr="00DB64B4">
        <w:rPr>
          <w:rFonts w:hint="eastAsia"/>
        </w:rPr>
        <w:t>独自の基準で加点を行う場合がある</w:t>
      </w:r>
      <w:r>
        <w:rPr>
          <w:rFonts w:hint="eastAsia"/>
        </w:rPr>
        <w:t>．</w:t>
      </w:r>
    </w:p>
    <w:p w14:paraId="38F26099" w14:textId="3334F96D" w:rsidR="00646B99" w:rsidRDefault="00646B99" w:rsidP="00D15CF9">
      <w:pPr>
        <w:ind w:firstLineChars="100" w:firstLine="240"/>
      </w:pPr>
    </w:p>
    <w:p w14:paraId="45708E06" w14:textId="77777777" w:rsidR="00B50AE1" w:rsidRDefault="00B50AE1" w:rsidP="00D15CF9">
      <w:pPr>
        <w:ind w:firstLineChars="100" w:firstLine="240"/>
      </w:pPr>
    </w:p>
    <w:p w14:paraId="0A054337" w14:textId="7E035019" w:rsidR="006A32DA" w:rsidRDefault="00D84A7A" w:rsidP="006A32DA">
      <w:pPr>
        <w:pStyle w:val="1"/>
        <w:numPr>
          <w:ilvl w:val="0"/>
          <w:numId w:val="2"/>
        </w:numPr>
      </w:pPr>
      <w:r w:rsidRPr="00D84A7A">
        <w:rPr>
          <w:rFonts w:hint="eastAsia"/>
        </w:rPr>
        <w:t>情報Ⅰではプログラミングが項目に入っています．さらに，入試科目として情報もあり，いわゆる入試対策的なことも必要になってくる可能性があります．このような状況から，プログラミング事態をどの言語を使って授業展開をしていくのか，情報科目としてどの程度の割合プログラ</w:t>
      </w:r>
      <w:r w:rsidRPr="00D84A7A">
        <w:rPr>
          <w:rFonts w:hint="eastAsia"/>
        </w:rPr>
        <w:lastRenderedPageBreak/>
        <w:t>ミングに費やすべきかを考察してください．</w:t>
      </w:r>
      <w:r w:rsidR="00242FE6">
        <w:t xml:space="preserve"> </w:t>
      </w:r>
    </w:p>
    <w:p w14:paraId="247DAB23" w14:textId="77777777" w:rsidR="00242FE6" w:rsidRDefault="00242FE6" w:rsidP="00242FE6">
      <w:pPr>
        <w:ind w:firstLineChars="100" w:firstLine="24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C37F53E" w14:textId="77777777" w:rsidR="0062020D" w:rsidRPr="00242FE6" w:rsidRDefault="0062020D" w:rsidP="00D15CF9">
      <w:pPr>
        <w:ind w:firstLineChars="100" w:firstLine="240"/>
      </w:pPr>
    </w:p>
    <w:p w14:paraId="19C82ECE" w14:textId="1AAD08C6" w:rsidR="00CD27DC" w:rsidRDefault="00D84A7A" w:rsidP="00CD27DC">
      <w:pPr>
        <w:pStyle w:val="1"/>
        <w:numPr>
          <w:ilvl w:val="0"/>
          <w:numId w:val="2"/>
        </w:numPr>
      </w:pPr>
      <w:r w:rsidRPr="00D84A7A">
        <w:rPr>
          <w:rFonts w:hint="eastAsia"/>
        </w:rPr>
        <w:t>3.</w:t>
      </w:r>
      <w:r w:rsidRPr="00D84A7A">
        <w:rPr>
          <w:rFonts w:hint="eastAsia"/>
        </w:rPr>
        <w:tab/>
      </w:r>
      <w:r w:rsidRPr="00D84A7A">
        <w:rPr>
          <w:rFonts w:hint="eastAsia"/>
        </w:rPr>
        <w:t>情報教育の内容について紹介していきましたが，情報教育を実施していくうえで，必要だと思う事柄を調査し，考察してください．</w:t>
      </w:r>
      <w:r w:rsidR="00242FE6">
        <w:t xml:space="preserve"> </w:t>
      </w:r>
    </w:p>
    <w:p w14:paraId="2FB8622A" w14:textId="4777F81B" w:rsidR="00242FE6" w:rsidRDefault="00242FE6" w:rsidP="00242FE6">
      <w:pPr>
        <w:ind w:firstLineChars="100" w:firstLine="24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9AAA1E" w14:textId="278DAC3A" w:rsidR="00CD27DC" w:rsidRDefault="00CD27DC" w:rsidP="00CD27DC">
      <w:pPr>
        <w:ind w:firstLineChars="100" w:firstLine="240"/>
      </w:pPr>
    </w:p>
    <w:sectPr w:rsidR="00CD27DC" w:rsidSect="007C1F9F">
      <w:footerReference w:type="default" r:id="rId11"/>
      <w:pgSz w:w="11906" w:h="16838"/>
      <w:pgMar w:top="1440" w:right="1080" w:bottom="1440" w:left="1080" w:header="850" w:footer="62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68789" w14:textId="77777777" w:rsidR="00E35E8E" w:rsidRDefault="00E35E8E" w:rsidP="006A32DA">
      <w:r>
        <w:separator/>
      </w:r>
    </w:p>
  </w:endnote>
  <w:endnote w:type="continuationSeparator" w:id="0">
    <w:p w14:paraId="58DCB9ED" w14:textId="77777777" w:rsidR="00E35E8E" w:rsidRDefault="00E35E8E" w:rsidP="006A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rPr>
      <w:id w:val="-15310260"/>
      <w:docPartObj>
        <w:docPartGallery w:val="Page Numbers (Bottom of Page)"/>
        <w:docPartUnique/>
      </w:docPartObj>
    </w:sdtPr>
    <w:sdtEndPr>
      <w:rPr>
        <w:rFonts w:ascii="Arial" w:hAnsi="Arial" w:cs="Arial"/>
      </w:rPr>
    </w:sdtEndPr>
    <w:sdtContent>
      <w:p w14:paraId="2D29A3A5" w14:textId="4872D41C" w:rsidR="00242FE6" w:rsidRPr="007C1F9F" w:rsidRDefault="00242FE6">
        <w:pPr>
          <w:pStyle w:val="a5"/>
          <w:jc w:val="center"/>
          <w:rPr>
            <w:rFonts w:ascii="Arial" w:hAnsi="Arial" w:cs="Arial"/>
            <w:sz w:val="32"/>
          </w:rPr>
        </w:pPr>
        <w:r w:rsidRPr="007C1F9F">
          <w:rPr>
            <w:rFonts w:ascii="Arial" w:hAnsi="Arial" w:cs="Arial"/>
            <w:sz w:val="32"/>
          </w:rPr>
          <w:fldChar w:fldCharType="begin"/>
        </w:r>
        <w:r w:rsidRPr="007C1F9F">
          <w:rPr>
            <w:rFonts w:ascii="Arial" w:hAnsi="Arial" w:cs="Arial"/>
            <w:sz w:val="32"/>
          </w:rPr>
          <w:instrText>PAGE   \* MERGEFORMAT</w:instrText>
        </w:r>
        <w:r w:rsidRPr="007C1F9F">
          <w:rPr>
            <w:rFonts w:ascii="Arial" w:hAnsi="Arial" w:cs="Arial"/>
            <w:sz w:val="32"/>
          </w:rPr>
          <w:fldChar w:fldCharType="separate"/>
        </w:r>
        <w:r w:rsidR="0009163F" w:rsidRPr="0009163F">
          <w:rPr>
            <w:rFonts w:ascii="Arial" w:hAnsi="Arial" w:cs="Arial"/>
            <w:noProof/>
            <w:sz w:val="32"/>
            <w:lang w:val="ja-JP"/>
          </w:rPr>
          <w:t>1</w:t>
        </w:r>
        <w:r w:rsidRPr="007C1F9F">
          <w:rPr>
            <w:rFonts w:ascii="Arial" w:hAnsi="Arial" w:cs="Arial"/>
            <w:sz w:val="32"/>
          </w:rPr>
          <w:fldChar w:fldCharType="end"/>
        </w:r>
      </w:p>
    </w:sdtContent>
  </w:sdt>
  <w:p w14:paraId="3177AB16" w14:textId="77777777" w:rsidR="00242FE6" w:rsidRDefault="0024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D9ADB" w14:textId="77777777" w:rsidR="00E35E8E" w:rsidRDefault="00E35E8E" w:rsidP="006A32DA">
      <w:r>
        <w:separator/>
      </w:r>
    </w:p>
  </w:footnote>
  <w:footnote w:type="continuationSeparator" w:id="0">
    <w:p w14:paraId="7D46B3D1" w14:textId="77777777" w:rsidR="00E35E8E" w:rsidRDefault="00E35E8E" w:rsidP="006A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30FFA"/>
    <w:multiLevelType w:val="hybridMultilevel"/>
    <w:tmpl w:val="BCBC0586"/>
    <w:lvl w:ilvl="0" w:tplc="D3481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D792F"/>
    <w:multiLevelType w:val="hybridMultilevel"/>
    <w:tmpl w:val="81786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643D70"/>
    <w:multiLevelType w:val="hybridMultilevel"/>
    <w:tmpl w:val="8A22DA58"/>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38B60EF"/>
    <w:multiLevelType w:val="hybridMultilevel"/>
    <w:tmpl w:val="1910BE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1910317">
    <w:abstractNumId w:val="1"/>
  </w:num>
  <w:num w:numId="2" w16cid:durableId="231278611">
    <w:abstractNumId w:val="0"/>
  </w:num>
  <w:num w:numId="3" w16cid:durableId="1341278062">
    <w:abstractNumId w:val="3"/>
  </w:num>
  <w:num w:numId="4" w16cid:durableId="492571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A"/>
    <w:rsid w:val="0009163F"/>
    <w:rsid w:val="00097EF3"/>
    <w:rsid w:val="000E469C"/>
    <w:rsid w:val="00156FD1"/>
    <w:rsid w:val="00242FE6"/>
    <w:rsid w:val="00284BFB"/>
    <w:rsid w:val="0031574A"/>
    <w:rsid w:val="004667E3"/>
    <w:rsid w:val="004D4FF0"/>
    <w:rsid w:val="005653A7"/>
    <w:rsid w:val="005C3B7C"/>
    <w:rsid w:val="005D3141"/>
    <w:rsid w:val="0062020D"/>
    <w:rsid w:val="00646B99"/>
    <w:rsid w:val="006A32DA"/>
    <w:rsid w:val="0074213B"/>
    <w:rsid w:val="007652C9"/>
    <w:rsid w:val="007C1F9F"/>
    <w:rsid w:val="008931FA"/>
    <w:rsid w:val="008B211F"/>
    <w:rsid w:val="008E6B29"/>
    <w:rsid w:val="00956AB3"/>
    <w:rsid w:val="009776A8"/>
    <w:rsid w:val="00A51F71"/>
    <w:rsid w:val="00AD170B"/>
    <w:rsid w:val="00AE69F4"/>
    <w:rsid w:val="00B1166F"/>
    <w:rsid w:val="00B429DB"/>
    <w:rsid w:val="00B50AE1"/>
    <w:rsid w:val="00B950F9"/>
    <w:rsid w:val="00BD2688"/>
    <w:rsid w:val="00CD27DC"/>
    <w:rsid w:val="00D15CF9"/>
    <w:rsid w:val="00D84A7A"/>
    <w:rsid w:val="00DB64B4"/>
    <w:rsid w:val="00DC7E3E"/>
    <w:rsid w:val="00E24702"/>
    <w:rsid w:val="00E31CE9"/>
    <w:rsid w:val="00E35E8E"/>
    <w:rsid w:val="00EB2A70"/>
    <w:rsid w:val="00EE2B2E"/>
    <w:rsid w:val="00F57915"/>
    <w:rsid w:val="00F8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DA6636"/>
  <w15:chartTrackingRefBased/>
  <w15:docId w15:val="{4872CD76-05A0-4710-B3FD-500E27C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F9F"/>
    <w:pPr>
      <w:widowControl w:val="0"/>
      <w:jc w:val="both"/>
    </w:pPr>
    <w:rPr>
      <w:sz w:val="24"/>
    </w:rPr>
  </w:style>
  <w:style w:type="paragraph" w:styleId="1">
    <w:name w:val="heading 1"/>
    <w:basedOn w:val="a"/>
    <w:next w:val="a"/>
    <w:link w:val="10"/>
    <w:uiPriority w:val="9"/>
    <w:qFormat/>
    <w:rsid w:val="00DC7E3E"/>
    <w:pPr>
      <w:keepNext/>
      <w:spacing w:line="320" w:lineRule="exact"/>
      <w:outlineLvl w:val="0"/>
    </w:pPr>
    <w:rPr>
      <w:rFonts w:ascii="Arial" w:eastAsia="ＭＳ ゴシック" w:hAnsi="Arial"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DA"/>
    <w:pPr>
      <w:tabs>
        <w:tab w:val="center" w:pos="4252"/>
        <w:tab w:val="right" w:pos="8504"/>
      </w:tabs>
      <w:snapToGrid w:val="0"/>
    </w:pPr>
  </w:style>
  <w:style w:type="character" w:customStyle="1" w:styleId="a4">
    <w:name w:val="ヘッダー (文字)"/>
    <w:basedOn w:val="a0"/>
    <w:link w:val="a3"/>
    <w:uiPriority w:val="99"/>
    <w:rsid w:val="006A32DA"/>
  </w:style>
  <w:style w:type="paragraph" w:styleId="a5">
    <w:name w:val="footer"/>
    <w:basedOn w:val="a"/>
    <w:link w:val="a6"/>
    <w:uiPriority w:val="99"/>
    <w:unhideWhenUsed/>
    <w:rsid w:val="006A32DA"/>
    <w:pPr>
      <w:tabs>
        <w:tab w:val="center" w:pos="4252"/>
        <w:tab w:val="right" w:pos="8504"/>
      </w:tabs>
      <w:snapToGrid w:val="0"/>
    </w:pPr>
  </w:style>
  <w:style w:type="character" w:customStyle="1" w:styleId="a6">
    <w:name w:val="フッター (文字)"/>
    <w:basedOn w:val="a0"/>
    <w:link w:val="a5"/>
    <w:uiPriority w:val="99"/>
    <w:rsid w:val="006A32DA"/>
  </w:style>
  <w:style w:type="character" w:customStyle="1" w:styleId="10">
    <w:name w:val="見出し 1 (文字)"/>
    <w:basedOn w:val="a0"/>
    <w:link w:val="1"/>
    <w:uiPriority w:val="9"/>
    <w:rsid w:val="00DC7E3E"/>
    <w:rPr>
      <w:rFonts w:ascii="Arial" w:eastAsia="ＭＳ ゴシック" w:hAnsi="Arial" w:cstheme="majorBidi"/>
      <w:b/>
      <w:sz w:val="28"/>
      <w:szCs w:val="24"/>
    </w:rPr>
  </w:style>
  <w:style w:type="table" w:styleId="a7">
    <w:name w:val="Table Grid"/>
    <w:basedOn w:val="a1"/>
    <w:uiPriority w:val="39"/>
    <w:rsid w:val="00D1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5CF9"/>
    <w:pPr>
      <w:ind w:leftChars="400" w:left="840"/>
    </w:pPr>
  </w:style>
  <w:style w:type="paragraph" w:styleId="a9">
    <w:name w:val="Balloon Text"/>
    <w:basedOn w:val="a"/>
    <w:link w:val="aa"/>
    <w:uiPriority w:val="99"/>
    <w:semiHidden/>
    <w:unhideWhenUsed/>
    <w:rsid w:val="00E247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702"/>
    <w:rPr>
      <w:rFonts w:asciiTheme="majorHAnsi" w:eastAsiaTheme="majorEastAsia" w:hAnsiTheme="majorHAnsi" w:cstheme="majorBidi"/>
      <w:sz w:val="18"/>
      <w:szCs w:val="18"/>
    </w:rPr>
  </w:style>
  <w:style w:type="paragraph" w:customStyle="1" w:styleId="ab">
    <w:name w:val="キャプション"/>
    <w:qFormat/>
    <w:rsid w:val="00DC7E3E"/>
    <w:pPr>
      <w:jc w:val="center"/>
    </w:pPr>
    <w:rPr>
      <w:sz w:val="24"/>
    </w:rPr>
  </w:style>
  <w:style w:type="paragraph" w:customStyle="1" w:styleId="ac">
    <w:name w:val="テーブル要素"/>
    <w:basedOn w:val="a"/>
    <w:qFormat/>
    <w:rsid w:val="00DC7E3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66809">
      <w:bodyDiv w:val="1"/>
      <w:marLeft w:val="0"/>
      <w:marRight w:val="0"/>
      <w:marTop w:val="0"/>
      <w:marBottom w:val="0"/>
      <w:divBdr>
        <w:top w:val="none" w:sz="0" w:space="0" w:color="auto"/>
        <w:left w:val="none" w:sz="0" w:space="0" w:color="auto"/>
        <w:bottom w:val="none" w:sz="0" w:space="0" w:color="auto"/>
        <w:right w:val="none" w:sz="0" w:space="0" w:color="auto"/>
      </w:divBdr>
    </w:div>
    <w:div w:id="1503004342">
      <w:bodyDiv w:val="1"/>
      <w:marLeft w:val="0"/>
      <w:marRight w:val="0"/>
      <w:marTop w:val="0"/>
      <w:marBottom w:val="0"/>
      <w:divBdr>
        <w:top w:val="none" w:sz="0" w:space="0" w:color="auto"/>
        <w:left w:val="none" w:sz="0" w:space="0" w:color="auto"/>
        <w:bottom w:val="none" w:sz="0" w:space="0" w:color="auto"/>
        <w:right w:val="none" w:sz="0" w:space="0" w:color="auto"/>
      </w:divBdr>
    </w:div>
    <w:div w:id="16536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0</c:v>
                </c:pt>
                <c:pt idx="2">
                  <c:v>0</c:v>
                </c:pt>
                <c:pt idx="3">
                  <c:v>2</c:v>
                </c:pt>
                <c:pt idx="4">
                  <c:v>3</c:v>
                </c:pt>
              </c:numCache>
            </c:numRef>
          </c:val>
          <c:extLst>
            <c:ext xmlns:c16="http://schemas.microsoft.com/office/drawing/2014/chart" uri="{C3380CC4-5D6E-409C-BE32-E72D297353CC}">
              <c16:uniqueId val="{00000000-E6CF-465B-A68F-5ADCDAC4F614}"/>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c:v>
                </c:pt>
                <c:pt idx="1">
                  <c:v>3</c:v>
                </c:pt>
                <c:pt idx="2">
                  <c:v>0</c:v>
                </c:pt>
                <c:pt idx="3">
                  <c:v>0</c:v>
                </c:pt>
                <c:pt idx="4">
                  <c:v>0</c:v>
                </c:pt>
              </c:numCache>
            </c:numRef>
          </c:val>
          <c:extLst>
            <c:ext xmlns:c16="http://schemas.microsoft.com/office/drawing/2014/chart" uri="{C3380CC4-5D6E-409C-BE32-E72D297353CC}">
              <c16:uniqueId val="{00000000-5A58-4D38-ABC1-B53110268047}"/>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0</c:v>
                </c:pt>
                <c:pt idx="2">
                  <c:v>2</c:v>
                </c:pt>
                <c:pt idx="3">
                  <c:v>2</c:v>
                </c:pt>
                <c:pt idx="4">
                  <c:v>1</c:v>
                </c:pt>
              </c:numCache>
            </c:numRef>
          </c:val>
          <c:extLst>
            <c:ext xmlns:c16="http://schemas.microsoft.com/office/drawing/2014/chart" uri="{C3380CC4-5D6E-409C-BE32-E72D297353CC}">
              <c16:uniqueId val="{00000000-90AC-4EFC-A058-65425F24388F}"/>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翔</dc:creator>
  <cp:keywords/>
  <dc:description/>
  <cp:lastModifiedBy>翔 大井</cp:lastModifiedBy>
  <cp:revision>15</cp:revision>
  <dcterms:created xsi:type="dcterms:W3CDTF">2018-12-06T00:46:00Z</dcterms:created>
  <dcterms:modified xsi:type="dcterms:W3CDTF">2024-08-21T02:00:00Z</dcterms:modified>
</cp:coreProperties>
</file>